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66" w:rsidRDefault="003C1812">
      <w:pPr>
        <w:spacing w:before="170"/>
        <w:ind w:left="2013" w:right="1000"/>
        <w:jc w:val="center"/>
        <w:rPr>
          <w:rFonts w:ascii="Times New Roman"/>
          <w:sz w:val="24"/>
        </w:rPr>
      </w:pPr>
      <w:bookmarkStart w:id="0" w:name="Sec_NCTE_Single_obs_form_w_stnds_Spg22"/>
      <w:bookmarkStart w:id="1" w:name="Sec_SS_Single_obs_form"/>
      <w:bookmarkStart w:id="2" w:name="CT_US_Obs_for_Individual_Experiences_sum"/>
      <w:bookmarkEnd w:id="0"/>
      <w:bookmarkEnd w:id="1"/>
      <w:bookmarkEnd w:id="2"/>
      <w:r>
        <w:rPr>
          <w:rFonts w:ascii="Times New Roman"/>
          <w:sz w:val="24"/>
        </w:rPr>
        <w:t>PURDUE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WAYNE</w:t>
      </w:r>
    </w:p>
    <w:p w:rsidR="006E6166" w:rsidRDefault="003C1812">
      <w:pPr>
        <w:ind w:left="2014" w:right="100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English/Language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 Teaching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Observation Form</w:t>
      </w:r>
    </w:p>
    <w:p w:rsidR="006E6166" w:rsidRDefault="006E6166">
      <w:pPr>
        <w:pStyle w:val="BodyText"/>
        <w:rPr>
          <w:rFonts w:ascii="Times New Roman"/>
          <w:sz w:val="14"/>
        </w:rPr>
      </w:pPr>
    </w:p>
    <w:p w:rsidR="006E6166" w:rsidRDefault="003C1812">
      <w:pPr>
        <w:tabs>
          <w:tab w:val="left" w:pos="4551"/>
          <w:tab w:val="left" w:pos="5160"/>
          <w:tab w:val="left" w:pos="9345"/>
        </w:tabs>
        <w:spacing w:before="91"/>
        <w:ind w:left="120"/>
        <w:rPr>
          <w:rFonts w:ascii="Times New Roman"/>
        </w:rPr>
      </w:pPr>
      <w:r>
        <w:rPr>
          <w:rFonts w:ascii="Times New Roman"/>
        </w:rPr>
        <w:t>Student: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Visitation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Date/Time: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6166" w:rsidRDefault="003C1812">
      <w:pPr>
        <w:tabs>
          <w:tab w:val="left" w:pos="6999"/>
        </w:tabs>
        <w:ind w:left="119"/>
        <w:rPr>
          <w:rFonts w:ascii="Times New Roman"/>
        </w:rPr>
      </w:pP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Supervisor/Cooperating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Teacher: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6166" w:rsidRDefault="006E6166">
      <w:pPr>
        <w:rPr>
          <w:rFonts w:ascii="Times New Roman"/>
        </w:rPr>
        <w:sectPr w:rsidR="006E6166">
          <w:headerReference w:type="default" r:id="rId7"/>
          <w:type w:val="continuous"/>
          <w:pgSz w:w="12240" w:h="15840"/>
          <w:pgMar w:top="1260" w:right="1060" w:bottom="280" w:left="1320" w:header="727" w:footer="0" w:gutter="0"/>
          <w:pgNumType w:start="1"/>
          <w:cols w:space="720"/>
        </w:sectPr>
      </w:pPr>
    </w:p>
    <w:p w:rsidR="006E6166" w:rsidRDefault="003C1812">
      <w:pPr>
        <w:tabs>
          <w:tab w:val="left" w:pos="4103"/>
        </w:tabs>
        <w:spacing w:line="252" w:lineRule="exact"/>
        <w:ind w:left="120"/>
        <w:rPr>
          <w:rFonts w:ascii="Times New Roman"/>
        </w:rPr>
      </w:pPr>
      <w:r>
        <w:rPr>
          <w:rFonts w:ascii="Times New Roman"/>
        </w:rPr>
        <w:t xml:space="preserve">School: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6166" w:rsidRDefault="003C1812">
      <w:pPr>
        <w:tabs>
          <w:tab w:val="left" w:pos="2494"/>
        </w:tabs>
        <w:spacing w:line="252" w:lineRule="exact"/>
        <w:ind w:left="120"/>
        <w:rPr>
          <w:rFonts w:ascii="Times New Roman"/>
        </w:rPr>
      </w:pPr>
      <w:r>
        <w:br w:type="column"/>
      </w:r>
      <w:r>
        <w:rPr>
          <w:rFonts w:ascii="Times New Roman"/>
        </w:rPr>
        <w:t>No.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Students: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6166" w:rsidRDefault="003C1812">
      <w:pPr>
        <w:tabs>
          <w:tab w:val="left" w:pos="2218"/>
        </w:tabs>
        <w:spacing w:line="252" w:lineRule="exact"/>
        <w:ind w:left="120"/>
        <w:rPr>
          <w:rFonts w:ascii="Times New Roman"/>
        </w:rPr>
      </w:pPr>
      <w:r>
        <w:br w:type="column"/>
      </w:r>
      <w:r>
        <w:rPr>
          <w:rFonts w:ascii="Times New Roman"/>
        </w:rPr>
        <w:t xml:space="preserve">Subject: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6166" w:rsidRDefault="006E6166">
      <w:pPr>
        <w:spacing w:line="252" w:lineRule="exact"/>
        <w:rPr>
          <w:rFonts w:ascii="Times New Roman"/>
        </w:rPr>
      </w:pPr>
    </w:p>
    <w:p w:rsidR="00CC3636" w:rsidRDefault="00CC3636">
      <w:pPr>
        <w:spacing w:line="252" w:lineRule="exact"/>
        <w:rPr>
          <w:rFonts w:ascii="Times New Roman"/>
        </w:rPr>
        <w:sectPr w:rsidR="00CC3636">
          <w:type w:val="continuous"/>
          <w:pgSz w:w="12240" w:h="15840"/>
          <w:pgMar w:top="1260" w:right="1060" w:bottom="280" w:left="1320" w:header="727" w:footer="0" w:gutter="0"/>
          <w:cols w:num="3" w:space="720" w:equalWidth="0">
            <w:col w:w="4144" w:space="176"/>
            <w:col w:w="2535" w:space="345"/>
            <w:col w:w="2660"/>
          </w:cols>
        </w:sectPr>
      </w:pPr>
    </w:p>
    <w:p w:rsidR="006E6166" w:rsidRDefault="006E6166">
      <w:pPr>
        <w:pStyle w:val="BodyText"/>
        <w:spacing w:before="1"/>
        <w:rPr>
          <w:rFonts w:ascii="Times New Roman"/>
          <w:sz w:val="16"/>
        </w:rPr>
      </w:pPr>
    </w:p>
    <w:p w:rsidR="006E6166" w:rsidRDefault="006E6166">
      <w:pPr>
        <w:rPr>
          <w:rFonts w:ascii="Times New Roman"/>
          <w:sz w:val="16"/>
        </w:rPr>
        <w:sectPr w:rsidR="006E6166">
          <w:type w:val="continuous"/>
          <w:pgSz w:w="12240" w:h="15840"/>
          <w:pgMar w:top="1260" w:right="1060" w:bottom="280" w:left="1320" w:header="727" w:footer="0" w:gutter="0"/>
          <w:cols w:space="720"/>
        </w:sectPr>
      </w:pPr>
    </w:p>
    <w:tbl>
      <w:tblPr>
        <w:tblStyle w:val="TableGrid"/>
        <w:tblW w:w="10158" w:type="dxa"/>
        <w:tblInd w:w="120" w:type="dxa"/>
        <w:tblLook w:val="04A0" w:firstRow="1" w:lastRow="0" w:firstColumn="1" w:lastColumn="0" w:noHBand="0" w:noVBand="1"/>
      </w:tblPr>
      <w:tblGrid>
        <w:gridCol w:w="7098"/>
        <w:gridCol w:w="3060"/>
      </w:tblGrid>
      <w:tr w:rsidR="00CC3636" w:rsidTr="00CC3636">
        <w:tc>
          <w:tcPr>
            <w:tcW w:w="7098" w:type="dxa"/>
          </w:tcPr>
          <w:p w:rsidR="00CC3636" w:rsidRDefault="00CC3636" w:rsidP="00CC3636">
            <w:pPr>
              <w:spacing w:before="90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Specific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Observations: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hear?</w:t>
            </w:r>
          </w:p>
          <w:p w:rsidR="00CC3636" w:rsidRDefault="00CC3636" w:rsidP="00CC3636">
            <w:pPr>
              <w:spacing w:before="90"/>
              <w:rPr>
                <w:rFonts w:ascii="Times New Roman"/>
                <w:sz w:val="24"/>
              </w:rPr>
            </w:pPr>
            <w:r>
              <w:br w:type="column"/>
            </w:r>
          </w:p>
        </w:tc>
        <w:tc>
          <w:tcPr>
            <w:tcW w:w="3060" w:type="dxa"/>
          </w:tcPr>
          <w:p w:rsidR="00CC3636" w:rsidRDefault="00CC3636" w:rsidP="00CC3636">
            <w:pPr>
              <w:spacing w:before="90"/>
              <w:ind w:left="120" w:righ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Questions/comments/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connections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standards:</w:t>
            </w:r>
          </w:p>
        </w:tc>
      </w:tr>
      <w:tr w:rsidR="00CC3636" w:rsidTr="00CC3636">
        <w:tc>
          <w:tcPr>
            <w:tcW w:w="7098" w:type="dxa"/>
          </w:tcPr>
          <w:p w:rsidR="00CC3636" w:rsidRDefault="00CC3636">
            <w:pPr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CC3636" w:rsidRDefault="00CC3636">
            <w:pPr>
              <w:spacing w:before="90"/>
              <w:rPr>
                <w:rFonts w:ascii="Times New Roman"/>
                <w:sz w:val="24"/>
              </w:rPr>
            </w:pPr>
          </w:p>
        </w:tc>
      </w:tr>
    </w:tbl>
    <w:p w:rsidR="00CC3636" w:rsidRDefault="00CC3636">
      <w:pPr>
        <w:spacing w:before="90"/>
        <w:ind w:left="120"/>
        <w:rPr>
          <w:rFonts w:ascii="Times New Roman"/>
          <w:sz w:val="24"/>
        </w:rPr>
      </w:pPr>
    </w:p>
    <w:p w:rsidR="006E6166" w:rsidRDefault="006E6166">
      <w:pPr>
        <w:rPr>
          <w:rFonts w:ascii="Times New Roman"/>
          <w:sz w:val="24"/>
        </w:rPr>
        <w:sectPr w:rsidR="006E6166" w:rsidSect="00CC3636">
          <w:type w:val="continuous"/>
          <w:pgSz w:w="12240" w:h="15840"/>
          <w:pgMar w:top="1260" w:right="1060" w:bottom="280" w:left="1320" w:header="727" w:footer="0" w:gutter="0"/>
          <w:cols w:space="2082"/>
        </w:sectPr>
      </w:pPr>
    </w:p>
    <w:p w:rsidR="006E6166" w:rsidRDefault="006E6166">
      <w:pPr>
        <w:rPr>
          <w:rFonts w:ascii="Times New Roman"/>
          <w:sz w:val="24"/>
        </w:rPr>
        <w:sectPr w:rsidR="006E6166">
          <w:pgSz w:w="12240" w:h="15840"/>
          <w:pgMar w:top="1260" w:right="1060" w:bottom="280" w:left="1320" w:header="727" w:footer="0" w:gutter="0"/>
          <w:cols w:num="2" w:space="720" w:equalWidth="0">
            <w:col w:w="2501" w:space="4699"/>
            <w:col w:w="2660"/>
          </w:cols>
        </w:sectPr>
      </w:pPr>
      <w:bookmarkStart w:id="3" w:name="_GoBack"/>
      <w:bookmarkEnd w:id="3"/>
    </w:p>
    <w:p w:rsidR="006E6166" w:rsidRDefault="003C1812">
      <w:pPr>
        <w:spacing w:before="168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Observer’s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additional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feedback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(highlight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areas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strength):</w:t>
      </w: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30"/>
        </w:rPr>
      </w:pPr>
    </w:p>
    <w:p w:rsidR="006E6166" w:rsidRDefault="003C1812"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goals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determined</w:t>
      </w:r>
      <w:r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jointly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(based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NCTE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standards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following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pages)</w:t>
      </w: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6E6166">
      <w:pPr>
        <w:pStyle w:val="BodyText"/>
        <w:rPr>
          <w:rFonts w:ascii="Times New Roman"/>
          <w:sz w:val="26"/>
        </w:rPr>
      </w:pPr>
    </w:p>
    <w:p w:rsidR="006E6166" w:rsidRDefault="003C1812">
      <w:pPr>
        <w:spacing w:before="206"/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Supervisor/Cooperating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6E6166" w:rsidRDefault="006E6166">
      <w:pPr>
        <w:pStyle w:val="BodyText"/>
        <w:rPr>
          <w:rFonts w:ascii="Times New Roman"/>
          <w:sz w:val="20"/>
        </w:rPr>
      </w:pPr>
    </w:p>
    <w:p w:rsidR="006E6166" w:rsidRDefault="006E6166">
      <w:pPr>
        <w:pStyle w:val="BodyText"/>
        <w:rPr>
          <w:rFonts w:ascii="Times New Roman"/>
          <w:sz w:val="20"/>
        </w:rPr>
      </w:pPr>
    </w:p>
    <w:p w:rsidR="006E6166" w:rsidRDefault="00CC3636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D6C4" id="docshape5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6E6166" w:rsidRDefault="003C1812">
      <w:pPr>
        <w:tabs>
          <w:tab w:val="left" w:pos="5159"/>
        </w:tabs>
        <w:ind w:left="156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6E6166" w:rsidRDefault="006E6166">
      <w:pPr>
        <w:pStyle w:val="BodyText"/>
        <w:rPr>
          <w:rFonts w:ascii="Times New Roman"/>
          <w:sz w:val="24"/>
        </w:rPr>
      </w:pPr>
    </w:p>
    <w:p w:rsidR="006E6166" w:rsidRDefault="003C1812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6E6166" w:rsidRDefault="006E6166">
      <w:pPr>
        <w:pStyle w:val="BodyText"/>
        <w:rPr>
          <w:rFonts w:ascii="Times New Roman"/>
          <w:sz w:val="20"/>
        </w:rPr>
      </w:pPr>
    </w:p>
    <w:p w:rsidR="006E6166" w:rsidRDefault="006E6166">
      <w:pPr>
        <w:pStyle w:val="BodyText"/>
        <w:rPr>
          <w:rFonts w:ascii="Times New Roman"/>
          <w:sz w:val="20"/>
        </w:rPr>
      </w:pPr>
    </w:p>
    <w:p w:rsidR="006E6166" w:rsidRDefault="00CC3636">
      <w:pPr>
        <w:pStyle w:val="BodyText"/>
        <w:spacing w:before="5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F371" id="docshape6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6E6166" w:rsidRDefault="003C1812">
      <w:pPr>
        <w:tabs>
          <w:tab w:val="left" w:pos="5159"/>
        </w:tabs>
        <w:ind w:left="156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6E6166" w:rsidRDefault="006E6166">
      <w:pPr>
        <w:rPr>
          <w:rFonts w:ascii="Times New Roman"/>
          <w:sz w:val="24"/>
        </w:rPr>
        <w:sectPr w:rsidR="006E6166">
          <w:pgSz w:w="12240" w:h="15840"/>
          <w:pgMar w:top="1260" w:right="1060" w:bottom="280" w:left="1320" w:header="727" w:footer="0" w:gutter="0"/>
          <w:cols w:space="720"/>
        </w:sectPr>
      </w:pPr>
    </w:p>
    <w:p w:rsidR="006E6166" w:rsidRDefault="003C1812">
      <w:pPr>
        <w:pStyle w:val="Heading1"/>
        <w:spacing w:before="85"/>
        <w:ind w:left="2393" w:right="2649" w:hanging="2"/>
        <w:jc w:val="center"/>
      </w:pPr>
      <w:bookmarkStart w:id="4" w:name="NCTE_ApprovedStandards_111212"/>
      <w:bookmarkEnd w:id="4"/>
      <w:r>
        <w:lastRenderedPageBreak/>
        <w:t>NCTE/NCATE</w:t>
      </w:r>
      <w:r>
        <w:rPr>
          <w:spacing w:val="3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Preparation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Teachers of Secondary English Language Arts, Grades 7-12</w:t>
      </w:r>
      <w:r>
        <w:rPr>
          <w:spacing w:val="-38"/>
        </w:rPr>
        <w:t xml:space="preserve"> </w:t>
      </w:r>
      <w:r>
        <w:t>Approved October 2012</w:t>
      </w:r>
    </w:p>
    <w:p w:rsidR="006E6166" w:rsidRDefault="006E6166">
      <w:pPr>
        <w:pStyle w:val="BodyText"/>
        <w:spacing w:before="1"/>
        <w:rPr>
          <w:b/>
        </w:rPr>
      </w:pPr>
    </w:p>
    <w:p w:rsidR="006E6166" w:rsidRDefault="003C1812">
      <w:pPr>
        <w:spacing w:before="1"/>
        <w:ind w:left="120"/>
        <w:rPr>
          <w:b/>
          <w:i/>
          <w:sz w:val="18"/>
        </w:rPr>
      </w:pPr>
      <w:r>
        <w:rPr>
          <w:b/>
          <w:i/>
          <w:sz w:val="18"/>
        </w:rPr>
        <w:t>Content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Knowledge</w:t>
      </w:r>
    </w:p>
    <w:p w:rsidR="006E6166" w:rsidRDefault="006E6166">
      <w:pPr>
        <w:pStyle w:val="BodyText"/>
        <w:spacing w:before="9"/>
        <w:rPr>
          <w:b/>
          <w:i/>
          <w:sz w:val="17"/>
        </w:rPr>
      </w:pPr>
    </w:p>
    <w:p w:rsidR="006E6166" w:rsidRDefault="003C1812">
      <w:pPr>
        <w:pStyle w:val="Heading1"/>
        <w:numPr>
          <w:ilvl w:val="0"/>
          <w:numId w:val="1"/>
        </w:numPr>
        <w:tabs>
          <w:tab w:val="left" w:pos="1200"/>
          <w:tab w:val="left" w:pos="1201"/>
        </w:tabs>
        <w:jc w:val="left"/>
      </w:pPr>
      <w:r>
        <w:t>Candidates</w:t>
      </w:r>
      <w:r>
        <w:rPr>
          <w:spacing w:val="-5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includes literature and multimedia texts as well as knowle</w:t>
      </w:r>
      <w:r>
        <w:t>dge of the nature of adolescents as</w:t>
      </w:r>
      <w:r>
        <w:rPr>
          <w:spacing w:val="1"/>
        </w:rPr>
        <w:t xml:space="preserve"> </w:t>
      </w:r>
      <w:r>
        <w:t>readers.</w:t>
      </w:r>
    </w:p>
    <w:p w:rsidR="006E6166" w:rsidRDefault="006E6166">
      <w:pPr>
        <w:pStyle w:val="BodyText"/>
        <w:spacing w:before="1"/>
        <w:rPr>
          <w:b/>
        </w:rPr>
      </w:pPr>
    </w:p>
    <w:p w:rsidR="006E6166" w:rsidRDefault="003C1812">
      <w:pPr>
        <w:pStyle w:val="BodyText"/>
        <w:ind w:left="120" w:right="485"/>
      </w:pPr>
      <w:r>
        <w:rPr>
          <w:u w:val="single"/>
        </w:rPr>
        <w:t>Element 1:</w:t>
      </w:r>
      <w:r>
        <w:t xml:space="preserve"> Candidates are knowledgeable about texts—print and non-print texts, media texts, classic texts and</w:t>
      </w:r>
      <w:r>
        <w:rPr>
          <w:spacing w:val="1"/>
        </w:rPr>
        <w:t xml:space="preserve"> </w:t>
      </w:r>
      <w:r>
        <w:t>contemporary texts, including young adult—that represent a range of world literatures, historical tr</w:t>
      </w:r>
      <w:r>
        <w:t>aditions, genres, and</w:t>
      </w:r>
      <w:r>
        <w:rPr>
          <w:spacing w:val="-38"/>
        </w:rPr>
        <w:t xml:space="preserve"> </w:t>
      </w:r>
      <w:r>
        <w:t>the experiences of different genders, ethnicities, and social classes; they are able to use literary theories to interpret and</w:t>
      </w:r>
      <w:r>
        <w:rPr>
          <w:spacing w:val="1"/>
        </w:rPr>
        <w:t xml:space="preserve"> </w:t>
      </w:r>
      <w:r>
        <w:t>critique a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texts.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BodyText"/>
        <w:ind w:left="120" w:right="485"/>
      </w:pPr>
      <w:r>
        <w:rPr>
          <w:u w:val="single"/>
        </w:rPr>
        <w:t>Element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-2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knowledgeable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adolescents read</w:t>
      </w:r>
      <w:r>
        <w:rPr>
          <w:spacing w:val="-5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environments.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Heading1"/>
        <w:numPr>
          <w:ilvl w:val="0"/>
          <w:numId w:val="1"/>
        </w:numPr>
        <w:tabs>
          <w:tab w:val="left" w:pos="1200"/>
          <w:tab w:val="left" w:pos="1201"/>
        </w:tabs>
        <w:ind w:right="425"/>
        <w:jc w:val="left"/>
      </w:pPr>
      <w:r>
        <w:t>Candidates demonstrate knowledge of English language arts subject matter content that specifically</w:t>
      </w:r>
      <w:r>
        <w:rPr>
          <w:spacing w:val="-37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 writing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adolescents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users.</w:t>
      </w:r>
    </w:p>
    <w:p w:rsidR="006E6166" w:rsidRDefault="006E6166">
      <w:pPr>
        <w:pStyle w:val="BodyText"/>
        <w:spacing w:before="10"/>
        <w:rPr>
          <w:b/>
          <w:sz w:val="17"/>
        </w:rPr>
      </w:pPr>
    </w:p>
    <w:p w:rsidR="006E6166" w:rsidRDefault="003C1812">
      <w:pPr>
        <w:pStyle w:val="BodyText"/>
        <w:ind w:left="120" w:right="390"/>
      </w:pPr>
      <w:r>
        <w:rPr>
          <w:u w:val="single"/>
        </w:rPr>
        <w:t>Element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1:</w:t>
      </w:r>
      <w:r>
        <w:rPr>
          <w:spacing w:val="-1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compose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texts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interrelationships</w:t>
      </w:r>
      <w:r>
        <w:rPr>
          <w:spacing w:val="1"/>
        </w:rPr>
        <w:t xml:space="preserve"> </w:t>
      </w:r>
      <w:r>
        <w:t>among form, audience, context, and purpose; candidates understand that writing is a recursive process; candidates can</w:t>
      </w:r>
      <w:r>
        <w:rPr>
          <w:spacing w:val="1"/>
        </w:rPr>
        <w:t xml:space="preserve"> </w:t>
      </w:r>
      <w:r>
        <w:t>use contemporary</w:t>
      </w:r>
      <w:r>
        <w:rPr>
          <w:spacing w:val="-1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media to</w:t>
      </w:r>
      <w:r>
        <w:rPr>
          <w:spacing w:val="1"/>
        </w:rPr>
        <w:t xml:space="preserve"> </w:t>
      </w:r>
      <w:r>
        <w:t>compose multimodal discourse.</w:t>
      </w:r>
    </w:p>
    <w:p w:rsidR="006E6166" w:rsidRDefault="006E6166">
      <w:pPr>
        <w:pStyle w:val="BodyText"/>
      </w:pPr>
    </w:p>
    <w:p w:rsidR="006E6166" w:rsidRDefault="003C1812">
      <w:pPr>
        <w:pStyle w:val="BodyText"/>
        <w:ind w:left="120" w:right="363"/>
      </w:pPr>
      <w:r>
        <w:rPr>
          <w:u w:val="single"/>
        </w:rPr>
        <w:t>Element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-2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conventions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relate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rhetorical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(grammar,</w:t>
      </w:r>
      <w:r>
        <w:rPr>
          <w:spacing w:val="1"/>
        </w:rPr>
        <w:t xml:space="preserve"> </w:t>
      </w:r>
      <w:r>
        <w:t>usage, and mechanics); they understand the concept of dialect and are familiar with relevant grammar systems (e.g.,</w:t>
      </w:r>
      <w:r>
        <w:rPr>
          <w:spacing w:val="1"/>
        </w:rPr>
        <w:t xml:space="preserve"> </w:t>
      </w:r>
      <w:r>
        <w:t>descriptive and prescriptive); they understand principles of language acquisition; they recognize the influence of English</w:t>
      </w:r>
      <w:r>
        <w:rPr>
          <w:spacing w:val="1"/>
        </w:rPr>
        <w:t xml:space="preserve"> </w:t>
      </w:r>
      <w:r>
        <w:t xml:space="preserve">language history </w:t>
      </w:r>
      <w:r>
        <w:t>on</w:t>
      </w:r>
      <w:r>
        <w:rPr>
          <w:spacing w:val="-1"/>
        </w:rPr>
        <w:t xml:space="preserve"> </w:t>
      </w:r>
      <w:r>
        <w:t>ELA content;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language on</w:t>
      </w:r>
      <w:r>
        <w:rPr>
          <w:spacing w:val="1"/>
        </w:rPr>
        <w:t xml:space="preserve"> </w:t>
      </w:r>
      <w:r>
        <w:t>society.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BodyText"/>
        <w:ind w:left="120" w:right="531"/>
      </w:pPr>
      <w:r>
        <w:rPr>
          <w:u w:val="single"/>
        </w:rPr>
        <w:t>Element 3</w:t>
      </w:r>
      <w:r>
        <w:t>: Candidates are knowledgeable about how adolescents compose texts and make meaning through interaction</w:t>
      </w:r>
      <w:r>
        <w:rPr>
          <w:spacing w:val="-3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environments.</w:t>
      </w:r>
    </w:p>
    <w:p w:rsidR="006E6166" w:rsidRDefault="006E6166">
      <w:pPr>
        <w:pStyle w:val="BodyText"/>
        <w:spacing w:before="10"/>
        <w:rPr>
          <w:sz w:val="17"/>
        </w:rPr>
      </w:pPr>
    </w:p>
    <w:p w:rsidR="006E6166" w:rsidRDefault="003C1812">
      <w:pPr>
        <w:spacing w:before="1"/>
        <w:ind w:left="120"/>
        <w:rPr>
          <w:b/>
          <w:i/>
          <w:sz w:val="18"/>
        </w:rPr>
      </w:pPr>
      <w:r>
        <w:rPr>
          <w:b/>
          <w:i/>
          <w:sz w:val="18"/>
        </w:rPr>
        <w:t>Content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Pedagogy: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Planning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Literature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Reading Instruction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ELA</w:t>
      </w:r>
    </w:p>
    <w:p w:rsidR="006E6166" w:rsidRDefault="006E6166">
      <w:pPr>
        <w:pStyle w:val="BodyText"/>
        <w:spacing w:before="2"/>
        <w:rPr>
          <w:b/>
          <w:i/>
        </w:rPr>
      </w:pPr>
    </w:p>
    <w:p w:rsidR="006E6166" w:rsidRDefault="003C1812">
      <w:pPr>
        <w:pStyle w:val="Heading1"/>
        <w:numPr>
          <w:ilvl w:val="0"/>
          <w:numId w:val="1"/>
        </w:numPr>
        <w:tabs>
          <w:tab w:val="left" w:pos="1200"/>
          <w:tab w:val="left" w:pos="1201"/>
        </w:tabs>
        <w:spacing w:line="276" w:lineRule="auto"/>
        <w:ind w:right="975"/>
        <w:jc w:val="left"/>
      </w:pPr>
      <w:r>
        <w:t>Candidates plan instruction and design assessments for reading and the study of literature to</w:t>
      </w:r>
      <w:r>
        <w:rPr>
          <w:spacing w:val="-37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 students.</w:t>
      </w:r>
    </w:p>
    <w:p w:rsidR="006E6166" w:rsidRDefault="006E6166">
      <w:pPr>
        <w:pStyle w:val="BodyText"/>
        <w:spacing w:before="11"/>
        <w:rPr>
          <w:b/>
          <w:sz w:val="16"/>
        </w:rPr>
      </w:pPr>
    </w:p>
    <w:p w:rsidR="006E6166" w:rsidRDefault="003C1812">
      <w:pPr>
        <w:pStyle w:val="BodyText"/>
        <w:ind w:left="120" w:right="553"/>
      </w:pPr>
      <w:r>
        <w:rPr>
          <w:u w:val="single"/>
        </w:rPr>
        <w:t>Element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1: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theory,</w:t>
      </w:r>
      <w:r>
        <w:rPr>
          <w:spacing w:val="-4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Ar</w:t>
      </w:r>
      <w:r>
        <w:t>ts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standards-</w:t>
      </w:r>
      <w:r>
        <w:rPr>
          <w:spacing w:val="1"/>
        </w:rPr>
        <w:t xml:space="preserve"> </w:t>
      </w:r>
      <w:r>
        <w:t>based, coherent and relevant learning experiences utilizing a range of different texts—across genres, periods, forms,</w:t>
      </w:r>
      <w:r>
        <w:rPr>
          <w:spacing w:val="1"/>
        </w:rPr>
        <w:t xml:space="preserve"> </w:t>
      </w:r>
      <w:r>
        <w:t>authors, cultures, and various forms of media—and instructional strategies that are motivating and accessible to all</w:t>
      </w:r>
      <w:r>
        <w:rPr>
          <w:spacing w:val="1"/>
        </w:rPr>
        <w:t xml:space="preserve"> </w:t>
      </w:r>
      <w:r>
        <w:t>students, including English language learners, students with special needs, students from diverse language and learning</w:t>
      </w:r>
      <w:r>
        <w:rPr>
          <w:spacing w:val="-37"/>
        </w:rPr>
        <w:t xml:space="preserve"> </w:t>
      </w:r>
      <w:r>
        <w:t>backgrounds,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 high</w:t>
      </w:r>
      <w:r>
        <w:rPr>
          <w:spacing w:val="-1"/>
        </w:rPr>
        <w:t xml:space="preserve"> </w:t>
      </w:r>
      <w:r>
        <w:t>achieving, and those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 of failure.</w:t>
      </w:r>
    </w:p>
    <w:p w:rsidR="006E6166" w:rsidRDefault="006E6166">
      <w:pPr>
        <w:pStyle w:val="BodyText"/>
        <w:spacing w:before="11"/>
        <w:rPr>
          <w:sz w:val="17"/>
        </w:rPr>
      </w:pPr>
    </w:p>
    <w:p w:rsidR="006E6166" w:rsidRDefault="003C1812">
      <w:pPr>
        <w:pStyle w:val="BodyText"/>
        <w:ind w:left="120" w:right="390"/>
      </w:pPr>
      <w:r>
        <w:rPr>
          <w:u w:val="single"/>
        </w:rPr>
        <w:t>Element 2</w:t>
      </w:r>
      <w:r>
        <w:t>: Candidates design a range of authentic assessments (e.g., formal and informal, formative and summative) of</w:t>
      </w:r>
      <w:r>
        <w:rPr>
          <w:spacing w:val="1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learners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 address</w:t>
      </w:r>
      <w:r>
        <w:rPr>
          <w:spacing w:val="-5"/>
        </w:rPr>
        <w:t xml:space="preserve"> </w:t>
      </w:r>
      <w:r>
        <w:t>interpretive,</w:t>
      </w:r>
      <w:r>
        <w:rPr>
          <w:spacing w:val="-8"/>
        </w:rPr>
        <w:t xml:space="preserve"> </w:t>
      </w:r>
      <w:r>
        <w:t>critical,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evaluative</w:t>
      </w:r>
      <w:r>
        <w:rPr>
          <w:spacing w:val="-2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in reading, writing,</w:t>
      </w:r>
      <w:r>
        <w:rPr>
          <w:spacing w:val="-1"/>
        </w:rPr>
        <w:t xml:space="preserve"> </w:t>
      </w:r>
      <w:r>
        <w:t>speaking,</w:t>
      </w:r>
      <w:r>
        <w:rPr>
          <w:spacing w:val="-2"/>
        </w:rPr>
        <w:t xml:space="preserve"> </w:t>
      </w:r>
      <w:r>
        <w:t>listening,</w:t>
      </w:r>
      <w:r>
        <w:rPr>
          <w:spacing w:val="-2"/>
        </w:rPr>
        <w:t xml:space="preserve"> </w:t>
      </w:r>
      <w:r>
        <w:t>viewing, and</w:t>
      </w:r>
      <w:r>
        <w:rPr>
          <w:spacing w:val="-1"/>
        </w:rPr>
        <w:t xml:space="preserve"> </w:t>
      </w:r>
      <w:r>
        <w:t>presenting.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BodyText"/>
        <w:ind w:left="120" w:right="485"/>
      </w:pPr>
      <w:r>
        <w:rPr>
          <w:u w:val="single"/>
        </w:rPr>
        <w:t>Element 3</w:t>
      </w:r>
      <w:r>
        <w:t>: Candidates plan standards-based, coherent and relevant learning experiences in reading that reflect</w:t>
      </w:r>
      <w:r>
        <w:rPr>
          <w:spacing w:val="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utilize</w:t>
      </w:r>
      <w:r>
        <w:rPr>
          <w:spacing w:val="2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 reading</w:t>
      </w:r>
      <w:r>
        <w:rPr>
          <w:spacing w:val="2"/>
        </w:rPr>
        <w:t xml:space="preserve"> </w:t>
      </w:r>
      <w:r>
        <w:t>strategies.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BodyText"/>
        <w:ind w:left="120" w:right="485"/>
      </w:pPr>
      <w:r>
        <w:rPr>
          <w:u w:val="single"/>
        </w:rPr>
        <w:t>Element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4</w:t>
      </w:r>
      <w:r>
        <w:t>: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knowledgeably</w:t>
      </w:r>
      <w:r>
        <w:rPr>
          <w:spacing w:val="-2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 data</w:t>
      </w:r>
      <w:r>
        <w:rPr>
          <w:spacing w:val="-2"/>
        </w:rPr>
        <w:t xml:space="preserve"> </w:t>
      </w:r>
      <w:r>
        <w:t>about student</w:t>
      </w:r>
      <w:r>
        <w:rPr>
          <w:spacing w:val="-1"/>
        </w:rPr>
        <w:t xml:space="preserve"> </w:t>
      </w:r>
      <w:r>
        <w:t>interests, r</w:t>
      </w:r>
      <w:r>
        <w:t>eading</w:t>
      </w:r>
      <w:r>
        <w:rPr>
          <w:spacing w:val="-3"/>
        </w:rPr>
        <w:t xml:space="preserve"> </w:t>
      </w:r>
      <w:r>
        <w:t>proficiencies, and</w:t>
      </w:r>
      <w:r>
        <w:rPr>
          <w:spacing w:val="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processes.</w:t>
      </w:r>
    </w:p>
    <w:p w:rsidR="006E6166" w:rsidRDefault="006E6166">
      <w:pPr>
        <w:pStyle w:val="BodyText"/>
        <w:spacing w:before="7"/>
      </w:pPr>
    </w:p>
    <w:p w:rsidR="006E6166" w:rsidRDefault="003C1812">
      <w:pPr>
        <w:pStyle w:val="BodyText"/>
        <w:spacing w:before="1"/>
        <w:ind w:left="120" w:right="363"/>
      </w:pPr>
      <w:r>
        <w:rPr>
          <w:u w:val="single"/>
        </w:rPr>
        <w:t>Element 5</w:t>
      </w:r>
      <w:r>
        <w:t>: Candidates plan instruction that incorporates knowledge of language—structure, history, and conventions—to</w:t>
      </w:r>
      <w:r>
        <w:rPr>
          <w:spacing w:val="-37"/>
        </w:rPr>
        <w:t xml:space="preserve"> </w:t>
      </w:r>
      <w:r>
        <w:t>facilitate students’</w:t>
      </w:r>
      <w:r>
        <w:rPr>
          <w:spacing w:val="1"/>
        </w:rPr>
        <w:t xml:space="preserve"> </w:t>
      </w:r>
      <w:r>
        <w:t>comprehension and</w:t>
      </w:r>
      <w:r>
        <w:rPr>
          <w:spacing w:val="1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non-print texts.</w:t>
      </w:r>
    </w:p>
    <w:p w:rsidR="006E6166" w:rsidRDefault="006E6166">
      <w:pPr>
        <w:pStyle w:val="BodyText"/>
      </w:pPr>
    </w:p>
    <w:p w:rsidR="006E6166" w:rsidRDefault="003C1812">
      <w:pPr>
        <w:pStyle w:val="BodyText"/>
        <w:ind w:left="120" w:right="976"/>
      </w:pPr>
      <w:r>
        <w:rPr>
          <w:u w:val="single"/>
        </w:rPr>
        <w:t>Element 6:</w:t>
      </w:r>
      <w:r>
        <w:t xml:space="preserve"> Candidates plan instruction which, when appropriate, reflects curriculum integration and incorporates</w:t>
      </w:r>
      <w:r>
        <w:rPr>
          <w:spacing w:val="-37"/>
        </w:rPr>
        <w:t xml:space="preserve"> </w:t>
      </w:r>
      <w:r>
        <w:t>interdisciplinary teaching</w:t>
      </w:r>
      <w:r>
        <w:rPr>
          <w:spacing w:val="-2"/>
        </w:rPr>
        <w:t xml:space="preserve"> </w:t>
      </w:r>
      <w:r>
        <w:t>methods and</w:t>
      </w:r>
      <w:r>
        <w:rPr>
          <w:spacing w:val="1"/>
        </w:rPr>
        <w:t xml:space="preserve"> </w:t>
      </w:r>
      <w:r>
        <w:t>materials.</w:t>
      </w:r>
    </w:p>
    <w:p w:rsidR="006E6166" w:rsidRDefault="006E6166">
      <w:pPr>
        <w:pStyle w:val="BodyText"/>
        <w:spacing w:before="3"/>
      </w:pPr>
    </w:p>
    <w:p w:rsidR="006E6166" w:rsidRDefault="003C1812">
      <w:pPr>
        <w:ind w:left="120"/>
        <w:rPr>
          <w:b/>
          <w:i/>
          <w:sz w:val="18"/>
        </w:rPr>
      </w:pPr>
      <w:r>
        <w:rPr>
          <w:b/>
          <w:i/>
          <w:sz w:val="18"/>
        </w:rPr>
        <w:t>Content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Pedagogy: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Planning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Composition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Instruction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ELA</w:t>
      </w:r>
    </w:p>
    <w:p w:rsidR="006E6166" w:rsidRDefault="006E6166">
      <w:pPr>
        <w:pStyle w:val="BodyText"/>
        <w:spacing w:before="2"/>
        <w:rPr>
          <w:b/>
          <w:i/>
          <w:sz w:val="11"/>
        </w:rPr>
      </w:pPr>
    </w:p>
    <w:p w:rsidR="006E6166" w:rsidRDefault="003C1812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00" w:line="276" w:lineRule="auto"/>
        <w:ind w:right="827"/>
        <w:jc w:val="left"/>
        <w:rPr>
          <w:b/>
          <w:sz w:val="18"/>
        </w:rPr>
      </w:pPr>
      <w:r>
        <w:rPr>
          <w:b/>
          <w:sz w:val="18"/>
        </w:rPr>
        <w:t>Candidates plan instruction and d</w:t>
      </w:r>
      <w:r>
        <w:rPr>
          <w:b/>
          <w:sz w:val="18"/>
        </w:rPr>
        <w:t>esign assessments for composing texts (i.e., oral, written, and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visual)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promote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learning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all students.</w:t>
      </w:r>
    </w:p>
    <w:p w:rsidR="006E6166" w:rsidRDefault="003C1812">
      <w:pPr>
        <w:spacing w:before="2"/>
        <w:ind w:right="376"/>
        <w:jc w:val="right"/>
        <w:rPr>
          <w:rFonts w:ascii="Calibri"/>
        </w:rPr>
      </w:pPr>
      <w:r>
        <w:rPr>
          <w:rFonts w:ascii="Calibri"/>
        </w:rPr>
        <w:t>1</w:t>
      </w:r>
    </w:p>
    <w:p w:rsidR="006E6166" w:rsidRDefault="006E6166">
      <w:pPr>
        <w:jc w:val="right"/>
        <w:rPr>
          <w:rFonts w:ascii="Calibri"/>
        </w:rPr>
        <w:sectPr w:rsidR="006E6166">
          <w:headerReference w:type="default" r:id="rId8"/>
          <w:pgSz w:w="12240" w:h="15840"/>
          <w:pgMar w:top="900" w:right="1060" w:bottom="280" w:left="1320" w:header="0" w:footer="0" w:gutter="0"/>
          <w:cols w:space="720"/>
        </w:sectPr>
      </w:pPr>
    </w:p>
    <w:p w:rsidR="006E6166" w:rsidRDefault="003C1812">
      <w:pPr>
        <w:pStyle w:val="BodyText"/>
        <w:spacing w:before="85"/>
        <w:ind w:left="120" w:right="516"/>
      </w:pPr>
      <w:r>
        <w:rPr>
          <w:u w:val="single"/>
        </w:rPr>
        <w:lastRenderedPageBreak/>
        <w:t>Element 1</w:t>
      </w:r>
      <w:r>
        <w:t>: Candidates use their knowledge of theory, research, and practice in English Language Arts to plan standards-</w:t>
      </w:r>
      <w:r>
        <w:rPr>
          <w:spacing w:val="-37"/>
        </w:rPr>
        <w:t xml:space="preserve"> </w:t>
      </w:r>
      <w:r>
        <w:t>based, co</w:t>
      </w:r>
      <w:r>
        <w:t>herent and relevant composing experiences that utilize individual and collaborative approaches and</w:t>
      </w:r>
      <w:r>
        <w:rPr>
          <w:spacing w:val="1"/>
        </w:rPr>
        <w:t xml:space="preserve"> </w:t>
      </w:r>
      <w:r>
        <w:t>contemporary technologies and reflect an understanding of writing processes and strategies in different genres for a</w:t>
      </w:r>
      <w:r>
        <w:rPr>
          <w:spacing w:val="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audiences.</w:t>
      </w:r>
    </w:p>
    <w:p w:rsidR="006E6166" w:rsidRDefault="006E6166">
      <w:pPr>
        <w:pStyle w:val="BodyText"/>
        <w:spacing w:before="2"/>
      </w:pPr>
    </w:p>
    <w:p w:rsidR="006E6166" w:rsidRDefault="003C1812">
      <w:pPr>
        <w:pStyle w:val="BodyText"/>
        <w:ind w:left="120" w:right="381"/>
      </w:pPr>
      <w:r>
        <w:rPr>
          <w:u w:val="single"/>
        </w:rPr>
        <w:t>Element 2</w:t>
      </w:r>
      <w:r>
        <w:t>: Candidates design a range of assessments for students that promote their development as writers, are</w:t>
      </w:r>
      <w:r>
        <w:rPr>
          <w:spacing w:val="1"/>
        </w:rPr>
        <w:t xml:space="preserve"> </w:t>
      </w:r>
      <w:r>
        <w:t>appropriate to the writing task, and are consistent with current research and theory.</w:t>
      </w:r>
      <w:r>
        <w:rPr>
          <w:spacing w:val="1"/>
        </w:rPr>
        <w:t xml:space="preserve"> </w:t>
      </w:r>
      <w:r>
        <w:t>Candidates are able to respond to</w:t>
      </w:r>
      <w:r>
        <w:rPr>
          <w:spacing w:val="1"/>
        </w:rPr>
        <w:t xml:space="preserve"> </w:t>
      </w:r>
      <w:r>
        <w:t>student writing in proce</w:t>
      </w:r>
      <w:r>
        <w:t>ss and to finished texts in ways that engage students’ ideas and encourage their growth as writers</w:t>
      </w:r>
      <w:r>
        <w:rPr>
          <w:spacing w:val="-37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time.</w:t>
      </w:r>
    </w:p>
    <w:p w:rsidR="006E6166" w:rsidRDefault="006E6166">
      <w:pPr>
        <w:pStyle w:val="BodyText"/>
        <w:spacing w:before="10"/>
        <w:rPr>
          <w:sz w:val="17"/>
        </w:rPr>
      </w:pPr>
    </w:p>
    <w:p w:rsidR="006E6166" w:rsidRDefault="003C1812">
      <w:pPr>
        <w:pStyle w:val="BodyText"/>
        <w:ind w:left="120" w:right="884"/>
      </w:pPr>
      <w:r>
        <w:rPr>
          <w:u w:val="single"/>
        </w:rPr>
        <w:t>Element 3</w:t>
      </w:r>
      <w:r>
        <w:t>: Candidates design instruction related to the strategic use of language conventions (grammar, usage, and</w:t>
      </w:r>
      <w:r>
        <w:rPr>
          <w:spacing w:val="-37"/>
        </w:rPr>
        <w:t xml:space="preserve"> </w:t>
      </w:r>
      <w:r>
        <w:t>mechanics)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context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t>tudents’ writing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different audiences,</w:t>
      </w:r>
      <w:r>
        <w:rPr>
          <w:spacing w:val="-1"/>
        </w:rPr>
        <w:t xml:space="preserve"> </w:t>
      </w:r>
      <w:r>
        <w:t>purposes,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modalities.</w:t>
      </w:r>
    </w:p>
    <w:p w:rsidR="006E6166" w:rsidRDefault="006E6166">
      <w:pPr>
        <w:pStyle w:val="BodyText"/>
      </w:pPr>
    </w:p>
    <w:p w:rsidR="006E6166" w:rsidRDefault="003C1812">
      <w:pPr>
        <w:pStyle w:val="BodyText"/>
        <w:ind w:left="120" w:right="390"/>
      </w:pPr>
      <w:r>
        <w:rPr>
          <w:u w:val="single"/>
        </w:rPr>
        <w:t>Element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4</w:t>
      </w:r>
      <w:r>
        <w:t>: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incorporates</w:t>
      </w:r>
      <w:r>
        <w:rPr>
          <w:spacing w:val="-4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skillful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over their</w:t>
      </w:r>
      <w:r>
        <w:rPr>
          <w:spacing w:val="-2"/>
        </w:rPr>
        <w:t xml:space="preserve"> </w:t>
      </w:r>
      <w:r>
        <w:t>rhetorical</w:t>
      </w:r>
      <w:r>
        <w:rPr>
          <w:spacing w:val="-1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language practices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variety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audiences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purposes.</w:t>
      </w:r>
    </w:p>
    <w:p w:rsidR="006E6166" w:rsidRDefault="006E6166">
      <w:pPr>
        <w:pStyle w:val="BodyText"/>
        <w:spacing w:before="9"/>
        <w:rPr>
          <w:sz w:val="20"/>
        </w:rPr>
      </w:pPr>
    </w:p>
    <w:p w:rsidR="006E6166" w:rsidRDefault="003C1812">
      <w:pPr>
        <w:ind w:left="120"/>
        <w:rPr>
          <w:b/>
          <w:i/>
          <w:sz w:val="18"/>
        </w:rPr>
      </w:pPr>
      <w:r>
        <w:rPr>
          <w:b/>
          <w:i/>
          <w:sz w:val="18"/>
        </w:rPr>
        <w:t>Learners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Learning: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Implementing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English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Language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Arts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Instruction</w:t>
      </w:r>
    </w:p>
    <w:p w:rsidR="006E6166" w:rsidRDefault="006E6166">
      <w:pPr>
        <w:pStyle w:val="BodyText"/>
        <w:rPr>
          <w:b/>
          <w:i/>
        </w:rPr>
      </w:pPr>
    </w:p>
    <w:p w:rsidR="006E6166" w:rsidRDefault="003C1812">
      <w:pPr>
        <w:pStyle w:val="Heading1"/>
        <w:numPr>
          <w:ilvl w:val="0"/>
          <w:numId w:val="1"/>
        </w:numPr>
        <w:tabs>
          <w:tab w:val="left" w:pos="881"/>
          <w:tab w:val="left" w:pos="882"/>
        </w:tabs>
        <w:spacing w:before="1"/>
        <w:ind w:left="840"/>
        <w:jc w:val="left"/>
      </w:pPr>
      <w:r>
        <w:rPr>
          <w:b w:val="0"/>
        </w:rPr>
        <w:tab/>
      </w:r>
      <w:r>
        <w:t>Candidates</w:t>
      </w:r>
      <w:r>
        <w:rPr>
          <w:spacing w:val="-5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implement,</w:t>
      </w:r>
      <w:r>
        <w:rPr>
          <w:spacing w:val="-6"/>
        </w:rPr>
        <w:t xml:space="preserve"> </w:t>
      </w:r>
      <w:r>
        <w:t>assess,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research-based</w:t>
      </w:r>
      <w:r>
        <w:rPr>
          <w:spacing w:val="-4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increases</w:t>
      </w:r>
      <w:r>
        <w:rPr>
          <w:spacing w:val="-6"/>
        </w:rPr>
        <w:t xml:space="preserve"> </w:t>
      </w:r>
      <w:r>
        <w:t>motivation</w:t>
      </w:r>
      <w:r>
        <w:rPr>
          <w:spacing w:val="-3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engagement,</w:t>
      </w:r>
      <w:r>
        <w:rPr>
          <w:spacing w:val="-3"/>
        </w:rPr>
        <w:t xml:space="preserve"> </w:t>
      </w:r>
      <w:r>
        <w:t>builds</w:t>
      </w:r>
      <w:r>
        <w:rPr>
          <w:spacing w:val="-3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responds</w:t>
      </w:r>
      <w:r>
        <w:rPr>
          <w:spacing w:val="-3"/>
        </w:rPr>
        <w:t xml:space="preserve"> </w:t>
      </w:r>
      <w:r>
        <w:t>to</w:t>
      </w:r>
    </w:p>
    <w:p w:rsidR="006E6166" w:rsidRDefault="003C1812">
      <w:pPr>
        <w:ind w:left="840"/>
        <w:rPr>
          <w:b/>
          <w:sz w:val="18"/>
        </w:rPr>
      </w:pPr>
      <w:r>
        <w:rPr>
          <w:b/>
          <w:sz w:val="18"/>
        </w:rPr>
        <w:t>diverse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students’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context-based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needs.</w:t>
      </w:r>
    </w:p>
    <w:p w:rsidR="006E6166" w:rsidRDefault="006E6166">
      <w:pPr>
        <w:pStyle w:val="BodyText"/>
        <w:spacing w:before="10"/>
        <w:rPr>
          <w:b/>
          <w:sz w:val="17"/>
        </w:rPr>
      </w:pPr>
    </w:p>
    <w:p w:rsidR="006E6166" w:rsidRDefault="003C1812">
      <w:pPr>
        <w:pStyle w:val="BodyText"/>
        <w:ind w:left="120"/>
      </w:pPr>
      <w:r>
        <w:rPr>
          <w:u w:val="single"/>
        </w:rPr>
        <w:t>Element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t>: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 contexts,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students’ linguistic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backgrounds.</w:t>
      </w:r>
    </w:p>
    <w:p w:rsidR="006E6166" w:rsidRDefault="006E6166">
      <w:pPr>
        <w:pStyle w:val="BodyText"/>
      </w:pPr>
    </w:p>
    <w:p w:rsidR="006E6166" w:rsidRDefault="003C1812">
      <w:pPr>
        <w:pStyle w:val="BodyText"/>
        <w:ind w:left="120" w:right="363"/>
      </w:pPr>
      <w:r>
        <w:rPr>
          <w:u w:val="single"/>
        </w:rPr>
        <w:t>Element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2: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differences,</w:t>
      </w:r>
      <w:r>
        <w:rPr>
          <w:spacing w:val="-4"/>
        </w:rPr>
        <w:t xml:space="preserve"> </w:t>
      </w:r>
      <w:r>
        <w:t>identities,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literacy</w:t>
      </w:r>
      <w:r>
        <w:rPr>
          <w:spacing w:val="1"/>
        </w:rPr>
        <w:t xml:space="preserve"> </w:t>
      </w:r>
      <w:r>
        <w:t>learning to create inclusive learning environments that contextualize curriculum and instruction and help students</w:t>
      </w:r>
      <w:r>
        <w:rPr>
          <w:spacing w:val="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ELA.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BodyText"/>
        <w:ind w:left="120" w:right="411"/>
        <w:jc w:val="both"/>
      </w:pPr>
      <w:r>
        <w:rPr>
          <w:u w:val="single"/>
        </w:rPr>
        <w:t>Element 3</w:t>
      </w:r>
      <w:r>
        <w:t>: Candidates differentiate instruction based on students’ self-assessments and f</w:t>
      </w:r>
      <w:r>
        <w:t>ormal and informal assessments</w:t>
      </w:r>
      <w:r>
        <w:rPr>
          <w:spacing w:val="-37"/>
        </w:rPr>
        <w:t xml:space="preserve"> </w:t>
      </w:r>
      <w:r>
        <w:t>of learning in English language arts; candidates communicate with students about their performance in ways that actively</w:t>
      </w:r>
      <w:r>
        <w:rPr>
          <w:spacing w:val="-37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them 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learning.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BodyText"/>
        <w:ind w:left="120" w:right="390"/>
      </w:pPr>
      <w:r>
        <w:rPr>
          <w:u w:val="single"/>
        </w:rPr>
        <w:t>Element 4</w:t>
      </w:r>
      <w:r>
        <w:t>: Candidates select, create, and use a variety of instructional strategies and teaching resources, including</w:t>
      </w:r>
      <w:r>
        <w:rPr>
          <w:spacing w:val="1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technologies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Language Arts.</w:t>
      </w:r>
    </w:p>
    <w:p w:rsidR="006E6166" w:rsidRDefault="006E6166">
      <w:pPr>
        <w:pStyle w:val="BodyText"/>
        <w:spacing w:before="1"/>
      </w:pPr>
    </w:p>
    <w:p w:rsidR="006E6166" w:rsidRDefault="003C1812">
      <w:pPr>
        <w:ind w:left="120"/>
        <w:jc w:val="both"/>
        <w:rPr>
          <w:b/>
          <w:i/>
          <w:sz w:val="18"/>
        </w:rPr>
      </w:pPr>
      <w:r>
        <w:rPr>
          <w:b/>
          <w:i/>
          <w:sz w:val="18"/>
        </w:rPr>
        <w:t>Professional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Knowledge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Skills</w:t>
      </w:r>
    </w:p>
    <w:p w:rsidR="006E6166" w:rsidRDefault="006E6166">
      <w:pPr>
        <w:pStyle w:val="BodyText"/>
        <w:spacing w:before="4"/>
        <w:rPr>
          <w:b/>
          <w:i/>
          <w:sz w:val="23"/>
        </w:rPr>
      </w:pPr>
    </w:p>
    <w:p w:rsidR="006E6166" w:rsidRDefault="003C1812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ind w:left="840" w:right="517"/>
        <w:jc w:val="left"/>
      </w:pPr>
      <w:r>
        <w:t>Candidates</w:t>
      </w:r>
      <w:r>
        <w:rPr>
          <w:spacing w:val="-4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theories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diversity,</w:t>
      </w:r>
      <w:r>
        <w:rPr>
          <w:spacing w:val="-4"/>
        </w:rPr>
        <w:t xml:space="preserve"> </w:t>
      </w:r>
      <w:r>
        <w:t>equity,</w:t>
      </w:r>
      <w:r>
        <w:rPr>
          <w:spacing w:val="1"/>
        </w:rPr>
        <w:t xml:space="preserve"> </w:t>
      </w:r>
      <w:r>
        <w:t>student identities, and schools as institutions can enhance students’ opportunities to learn in English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Arts.</w:t>
      </w:r>
    </w:p>
    <w:p w:rsidR="006E6166" w:rsidRDefault="006E6166">
      <w:pPr>
        <w:pStyle w:val="BodyText"/>
        <w:spacing w:before="10"/>
        <w:rPr>
          <w:b/>
          <w:sz w:val="17"/>
        </w:rPr>
      </w:pPr>
    </w:p>
    <w:p w:rsidR="006E6166" w:rsidRDefault="003C1812">
      <w:pPr>
        <w:pStyle w:val="BodyText"/>
        <w:ind w:left="120" w:right="452"/>
        <w:jc w:val="both"/>
      </w:pPr>
      <w:r>
        <w:rPr>
          <w:u w:val="single"/>
        </w:rPr>
        <w:t>Element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1: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with complex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maintaining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diverse,</w:t>
      </w:r>
      <w:r>
        <w:rPr>
          <w:spacing w:val="-1"/>
        </w:rPr>
        <w:t xml:space="preserve"> </w:t>
      </w:r>
      <w:r>
        <w:t>inclusive, equitable society.</w:t>
      </w:r>
    </w:p>
    <w:p w:rsidR="006E6166" w:rsidRDefault="006E6166">
      <w:pPr>
        <w:pStyle w:val="BodyText"/>
        <w:spacing w:before="1"/>
      </w:pPr>
    </w:p>
    <w:p w:rsidR="006E6166" w:rsidRDefault="003C1812">
      <w:pPr>
        <w:pStyle w:val="BodyText"/>
        <w:ind w:left="120" w:right="363"/>
      </w:pPr>
      <w:r>
        <w:rPr>
          <w:u w:val="single"/>
        </w:rPr>
        <w:t>Element 2</w:t>
      </w:r>
      <w:r>
        <w:t>: Candidates use knowledge of t</w:t>
      </w:r>
      <w:r>
        <w:t>heories and research to plan instruction responsive to students’ local, national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histories,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identities</w:t>
      </w:r>
      <w:r>
        <w:rPr>
          <w:spacing w:val="-6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race, ethnicity,</w:t>
      </w:r>
      <w:r>
        <w:rPr>
          <w:spacing w:val="-4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expression,</w:t>
      </w:r>
      <w:r>
        <w:rPr>
          <w:spacing w:val="-4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appearance,</w:t>
      </w:r>
      <w:r>
        <w:rPr>
          <w:spacing w:val="-3"/>
        </w:rPr>
        <w:t xml:space="preserve"> </w:t>
      </w:r>
      <w:r>
        <w:t>ability,</w:t>
      </w:r>
      <w:r>
        <w:rPr>
          <w:spacing w:val="-4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belief, sexual orientation, socioeconomic sta</w:t>
      </w:r>
      <w:r>
        <w:t>tus, and community environment), and languages/dialects as they affect</w:t>
      </w:r>
      <w:r>
        <w:rPr>
          <w:spacing w:val="1"/>
        </w:rPr>
        <w:t xml:space="preserve"> </w:t>
      </w:r>
      <w:r>
        <w:t>students’ opportunities to</w:t>
      </w:r>
      <w:r>
        <w:rPr>
          <w:spacing w:val="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ELA.</w:t>
      </w:r>
    </w:p>
    <w:p w:rsidR="006E6166" w:rsidRDefault="006E6166">
      <w:pPr>
        <w:pStyle w:val="BodyText"/>
        <w:spacing w:before="8"/>
      </w:pPr>
    </w:p>
    <w:p w:rsidR="006E6166" w:rsidRDefault="003C1812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ind w:left="840" w:right="432"/>
        <w:jc w:val="left"/>
      </w:pPr>
      <w:r>
        <w:t>Candidates are prepared to interact knowledgeably with students, families, and colleagues based on</w:t>
      </w:r>
      <w:r>
        <w:rPr>
          <w:spacing w:val="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roles,</w:t>
      </w:r>
      <w:r>
        <w:rPr>
          <w:spacing w:val="-4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learning communities,</w:t>
      </w:r>
      <w:r>
        <w:rPr>
          <w:spacing w:val="-1"/>
        </w:rPr>
        <w:t xml:space="preserve"> </w:t>
      </w:r>
      <w:r>
        <w:t>and actively</w:t>
      </w:r>
      <w:r>
        <w:rPr>
          <w:spacing w:val="-2"/>
        </w:rPr>
        <w:t xml:space="preserve"> </w:t>
      </w:r>
      <w:r>
        <w:t>develop as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educators.</w:t>
      </w:r>
    </w:p>
    <w:p w:rsidR="006E6166" w:rsidRDefault="006E6166">
      <w:pPr>
        <w:pStyle w:val="BodyText"/>
        <w:spacing w:before="1"/>
        <w:rPr>
          <w:b/>
        </w:rPr>
      </w:pPr>
    </w:p>
    <w:p w:rsidR="006E6166" w:rsidRDefault="003C1812">
      <w:pPr>
        <w:pStyle w:val="BodyText"/>
        <w:ind w:left="120" w:right="485" w:firstLine="40"/>
      </w:pPr>
      <w:r>
        <w:rPr>
          <w:u w:val="single"/>
        </w:rPr>
        <w:t>Element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t>: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literate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in/reflect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</w:t>
      </w:r>
      <w:r>
        <w:t>riety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ELA.</w:t>
      </w:r>
    </w:p>
    <w:p w:rsidR="006E6166" w:rsidRDefault="006E6166">
      <w:pPr>
        <w:pStyle w:val="BodyText"/>
      </w:pPr>
    </w:p>
    <w:p w:rsidR="006E6166" w:rsidRDefault="003C1812">
      <w:pPr>
        <w:pStyle w:val="BodyText"/>
        <w:ind w:left="120" w:right="424"/>
        <w:jc w:val="both"/>
      </w:pPr>
      <w:r>
        <w:rPr>
          <w:u w:val="single"/>
        </w:rPr>
        <w:t>Element 2:</w:t>
      </w:r>
      <w:r>
        <w:t xml:space="preserve"> Candidates engage in and reflect on a variety of experiences related to ELA that demonstrate understanding of</w:t>
      </w:r>
      <w:r>
        <w:rPr>
          <w:spacing w:val="-37"/>
        </w:rPr>
        <w:t xml:space="preserve"> </w:t>
      </w:r>
      <w:r>
        <w:t>and readiness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leadership,</w:t>
      </w:r>
      <w:r>
        <w:rPr>
          <w:spacing w:val="-1"/>
        </w:rPr>
        <w:t xml:space="preserve"> </w:t>
      </w:r>
      <w:r>
        <w:t>collaboration,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 engagement.</w:t>
      </w:r>
    </w:p>
    <w:p w:rsidR="006E6166" w:rsidRDefault="006E6166">
      <w:pPr>
        <w:pStyle w:val="BodyText"/>
        <w:rPr>
          <w:sz w:val="20"/>
        </w:rPr>
      </w:pPr>
    </w:p>
    <w:p w:rsidR="006E6166" w:rsidRDefault="006E6166">
      <w:pPr>
        <w:pStyle w:val="BodyText"/>
        <w:rPr>
          <w:sz w:val="20"/>
        </w:rPr>
      </w:pPr>
    </w:p>
    <w:p w:rsidR="006E6166" w:rsidRDefault="006E6166">
      <w:pPr>
        <w:pStyle w:val="BodyText"/>
        <w:rPr>
          <w:sz w:val="20"/>
        </w:rPr>
      </w:pPr>
    </w:p>
    <w:p w:rsidR="006E6166" w:rsidRDefault="006E6166">
      <w:pPr>
        <w:pStyle w:val="BodyText"/>
        <w:rPr>
          <w:sz w:val="29"/>
        </w:rPr>
      </w:pPr>
    </w:p>
    <w:p w:rsidR="006E6166" w:rsidRDefault="003C1812">
      <w:pPr>
        <w:spacing w:before="57"/>
        <w:ind w:right="376"/>
        <w:jc w:val="right"/>
        <w:rPr>
          <w:rFonts w:ascii="Calibri"/>
        </w:rPr>
      </w:pPr>
      <w:r>
        <w:rPr>
          <w:rFonts w:ascii="Calibri"/>
        </w:rPr>
        <w:t>2</w:t>
      </w:r>
    </w:p>
    <w:sectPr w:rsidR="006E6166">
      <w:headerReference w:type="default" r:id="rId9"/>
      <w:pgSz w:w="12240" w:h="15840"/>
      <w:pgMar w:top="900" w:right="10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12" w:rsidRDefault="003C1812">
      <w:r>
        <w:separator/>
      </w:r>
    </w:p>
  </w:endnote>
  <w:endnote w:type="continuationSeparator" w:id="0">
    <w:p w:rsidR="003C1812" w:rsidRDefault="003C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12" w:rsidRDefault="003C1812">
      <w:r>
        <w:separator/>
      </w:r>
    </w:p>
  </w:footnote>
  <w:footnote w:type="continuationSeparator" w:id="0">
    <w:p w:rsidR="003C1812" w:rsidRDefault="003C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66" w:rsidRDefault="00CC36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448945</wp:posOffset>
              </wp:positionV>
              <wp:extent cx="1845945" cy="3695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66" w:rsidRDefault="003C1812">
                          <w:pPr>
                            <w:tabs>
                              <w:tab w:val="left" w:pos="2886"/>
                            </w:tabs>
                            <w:spacing w:before="10"/>
                            <w:ind w:left="201" w:right="18" w:hanging="18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Observation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Number: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Observer’s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Initials: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9.65pt;margin-top:35.35pt;width:145.35pt;height:29.1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J2rQIAAKg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" filled="f" stroked="f">
              <v:textbox inset="0,0,0,0">
                <w:txbxContent>
                  <w:p w:rsidR="006E6166" w:rsidRDefault="003C1812">
                    <w:pPr>
                      <w:tabs>
                        <w:tab w:val="left" w:pos="2886"/>
                      </w:tabs>
                      <w:spacing w:before="10"/>
                      <w:ind w:left="201" w:right="18" w:hanging="18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Observation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Number: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Observer’s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Initials: 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66" w:rsidRDefault="006E616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66" w:rsidRDefault="006E616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1376"/>
    <w:multiLevelType w:val="hybridMultilevel"/>
    <w:tmpl w:val="74CA064C"/>
    <w:lvl w:ilvl="0" w:tplc="CA6C1A12">
      <w:start w:val="1"/>
      <w:numFmt w:val="upperRoman"/>
      <w:lvlText w:val="%1."/>
      <w:lvlJc w:val="left"/>
      <w:pPr>
        <w:ind w:left="1200" w:hanging="720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18"/>
        <w:szCs w:val="18"/>
      </w:rPr>
    </w:lvl>
    <w:lvl w:ilvl="1" w:tplc="873C7B0C">
      <w:numFmt w:val="bullet"/>
      <w:lvlText w:val="•"/>
      <w:lvlJc w:val="left"/>
      <w:pPr>
        <w:ind w:left="2066" w:hanging="720"/>
      </w:pPr>
      <w:rPr>
        <w:rFonts w:hint="default"/>
      </w:rPr>
    </w:lvl>
    <w:lvl w:ilvl="2" w:tplc="1D20D7A8">
      <w:numFmt w:val="bullet"/>
      <w:lvlText w:val="•"/>
      <w:lvlJc w:val="left"/>
      <w:pPr>
        <w:ind w:left="2932" w:hanging="720"/>
      </w:pPr>
      <w:rPr>
        <w:rFonts w:hint="default"/>
      </w:rPr>
    </w:lvl>
    <w:lvl w:ilvl="3" w:tplc="096E255A">
      <w:numFmt w:val="bullet"/>
      <w:lvlText w:val="•"/>
      <w:lvlJc w:val="left"/>
      <w:pPr>
        <w:ind w:left="3798" w:hanging="720"/>
      </w:pPr>
      <w:rPr>
        <w:rFonts w:hint="default"/>
      </w:rPr>
    </w:lvl>
    <w:lvl w:ilvl="4" w:tplc="598CA338">
      <w:numFmt w:val="bullet"/>
      <w:lvlText w:val="•"/>
      <w:lvlJc w:val="left"/>
      <w:pPr>
        <w:ind w:left="4664" w:hanging="720"/>
      </w:pPr>
      <w:rPr>
        <w:rFonts w:hint="default"/>
      </w:rPr>
    </w:lvl>
    <w:lvl w:ilvl="5" w:tplc="2FF2D0DE"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702CCF8C">
      <w:numFmt w:val="bullet"/>
      <w:lvlText w:val="•"/>
      <w:lvlJc w:val="left"/>
      <w:pPr>
        <w:ind w:left="6396" w:hanging="720"/>
      </w:pPr>
      <w:rPr>
        <w:rFonts w:hint="default"/>
      </w:rPr>
    </w:lvl>
    <w:lvl w:ilvl="7" w:tplc="D9A425E2">
      <w:numFmt w:val="bullet"/>
      <w:lvlText w:val="•"/>
      <w:lvlJc w:val="left"/>
      <w:pPr>
        <w:ind w:left="7262" w:hanging="720"/>
      </w:pPr>
      <w:rPr>
        <w:rFonts w:hint="default"/>
      </w:rPr>
    </w:lvl>
    <w:lvl w:ilvl="8" w:tplc="9A9866C2">
      <w:numFmt w:val="bullet"/>
      <w:lvlText w:val="•"/>
      <w:lvlJc w:val="left"/>
      <w:pPr>
        <w:ind w:left="81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6"/>
    <w:rsid w:val="003C1812"/>
    <w:rsid w:val="006E6166"/>
    <w:rsid w:val="00C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71097"/>
  <w15:docId w15:val="{A2B13B17-5914-4629-9341-F5C4F0C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40" w:right="427" w:hanging="7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00" w:right="427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3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C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63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2</cp:revision>
  <dcterms:created xsi:type="dcterms:W3CDTF">2022-01-29T18:01:00Z</dcterms:created>
  <dcterms:modified xsi:type="dcterms:W3CDTF">2022-01-29T18:01:00Z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