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C10A" w14:textId="77777777" w:rsidR="00F505B5" w:rsidRDefault="000C3731">
      <w:pPr>
        <w:pStyle w:val="Heading1"/>
      </w:pPr>
      <w:r>
        <w:rPr>
          <w:color w:val="000000"/>
        </w:rPr>
        <w:t>ECE 58900 - State Estimation and Parameter Identification of Stochastic Systems</w:t>
      </w:r>
    </w:p>
    <w:p w14:paraId="077CB3BF" w14:textId="77777777" w:rsidR="00F505B5" w:rsidRDefault="000C3731">
      <w:pPr>
        <w:pStyle w:val="Heading2"/>
      </w:pPr>
      <w:r>
        <w:rPr>
          <w:color w:val="000000"/>
        </w:rPr>
        <w:t>Type of Course</w:t>
      </w:r>
    </w:p>
    <w:p w14:paraId="56085E6F" w14:textId="77777777" w:rsidR="00F505B5" w:rsidRDefault="000C3731">
      <w:r>
        <w:t>Graduate Course</w:t>
      </w:r>
    </w:p>
    <w:p w14:paraId="1A1B9D12" w14:textId="77777777" w:rsidR="00F505B5" w:rsidRDefault="000C3731">
      <w:pPr>
        <w:pStyle w:val="Heading2"/>
      </w:pPr>
      <w:r>
        <w:rPr>
          <w:color w:val="000000"/>
        </w:rPr>
        <w:t>Catalog Description</w:t>
      </w:r>
    </w:p>
    <w:p w14:paraId="30657FBA" w14:textId="77777777" w:rsidR="00F505B5" w:rsidRDefault="000C3731">
      <w:r>
        <w:t xml:space="preserve">Introduction to point </w:t>
      </w:r>
      <w:r>
        <w:t>estimation, least squares, Bayes risk, and maximum likelihood. Optimum mean-square recursive estimation for non-dynamic stochastic systems. State estimation for discrete-time and continuous-time dynamic systems. Parameter identification of stochastic syste</w:t>
      </w:r>
      <w:r>
        <w:t>ms using maximum livelihood. Stochastic approximation, least squares, and random search algorithms.</w:t>
      </w:r>
    </w:p>
    <w:p w14:paraId="40E1C149" w14:textId="77777777" w:rsidR="00F505B5" w:rsidRDefault="000C3731">
      <w:pPr>
        <w:pStyle w:val="Heading2"/>
      </w:pPr>
      <w:r>
        <w:rPr>
          <w:color w:val="000000"/>
        </w:rPr>
        <w:t>Credits</w:t>
      </w:r>
    </w:p>
    <w:p w14:paraId="2FC0E8A2" w14:textId="77777777" w:rsidR="00F505B5" w:rsidRDefault="000C3731">
      <w:r>
        <w:t>Cr. 3, Dual Level, Undergraduate-Graduate</w:t>
      </w:r>
    </w:p>
    <w:p w14:paraId="16A963E6" w14:textId="77777777" w:rsidR="00F505B5" w:rsidRDefault="000C3731">
      <w:pPr>
        <w:pStyle w:val="Heading2"/>
      </w:pPr>
      <w:r>
        <w:rPr>
          <w:color w:val="000000"/>
        </w:rPr>
        <w:t>Prerequisite Courses</w:t>
      </w:r>
    </w:p>
    <w:p w14:paraId="7B6A283F" w14:textId="77777777" w:rsidR="00F505B5" w:rsidRDefault="000C3731">
      <w:r>
        <w:t>ECE 30200</w:t>
      </w:r>
    </w:p>
    <w:p w14:paraId="3296F3D8" w14:textId="77777777" w:rsidR="00F505B5" w:rsidRDefault="000C3731">
      <w:pPr>
        <w:pStyle w:val="Heading2"/>
      </w:pPr>
      <w:r>
        <w:rPr>
          <w:color w:val="000000"/>
        </w:rPr>
        <w:t>Corequisite Courses</w:t>
      </w:r>
    </w:p>
    <w:p w14:paraId="64158227" w14:textId="77777777" w:rsidR="00F505B5" w:rsidRDefault="000C3731">
      <w:r>
        <w:t>None</w:t>
      </w:r>
    </w:p>
    <w:p w14:paraId="282F0675" w14:textId="77777777" w:rsidR="00F505B5" w:rsidRDefault="000C3731">
      <w:pPr>
        <w:pStyle w:val="Heading2"/>
      </w:pPr>
      <w:r>
        <w:rPr>
          <w:color w:val="000000"/>
        </w:rPr>
        <w:t>Prerequisites by Topics</w:t>
      </w:r>
    </w:p>
    <w:p w14:paraId="2F178CBF" w14:textId="77777777" w:rsidR="00F505B5" w:rsidRDefault="000C3731">
      <w:r>
        <w:t>Linear algebra, discrete-t</w:t>
      </w:r>
      <w:r>
        <w:t>ime systems, random process.</w:t>
      </w:r>
    </w:p>
    <w:p w14:paraId="357F57D9" w14:textId="77777777" w:rsidR="00F505B5" w:rsidRDefault="000C3731">
      <w:pPr>
        <w:pStyle w:val="Heading2"/>
      </w:pPr>
      <w:r>
        <w:rPr>
          <w:color w:val="000000"/>
        </w:rPr>
        <w:t>Textbook</w:t>
      </w:r>
    </w:p>
    <w:p w14:paraId="7159FF37" w14:textId="77777777" w:rsidR="00F505B5" w:rsidRDefault="000C3731">
      <w:r>
        <w:t>An Introduction to Identification, J. P. Norton, Dover Publications, 2009.</w:t>
      </w:r>
    </w:p>
    <w:p w14:paraId="24A0C397" w14:textId="77777777" w:rsidR="00F505B5" w:rsidRDefault="000C3731">
      <w:pPr>
        <w:pStyle w:val="Heading2"/>
      </w:pPr>
      <w:r>
        <w:rPr>
          <w:color w:val="000000"/>
        </w:rPr>
        <w:t>Course Objectives</w:t>
      </w:r>
    </w:p>
    <w:p w14:paraId="467C2CD4" w14:textId="77777777" w:rsidR="00F505B5" w:rsidRDefault="000C3731">
      <w:r>
        <w:t>To provide students with an introduction to fundamental topics in system identification and linear estimation.</w:t>
      </w:r>
    </w:p>
    <w:p w14:paraId="24D0AAF7" w14:textId="77777777" w:rsidR="00F505B5" w:rsidRDefault="000C3731">
      <w:pPr>
        <w:pStyle w:val="Heading2"/>
      </w:pPr>
      <w:r>
        <w:rPr>
          <w:color w:val="000000"/>
        </w:rPr>
        <w:t>Course Outcome</w:t>
      </w:r>
      <w:r>
        <w:rPr>
          <w:color w:val="000000"/>
        </w:rPr>
        <w:t>s</w:t>
      </w:r>
    </w:p>
    <w:p w14:paraId="743B996C" w14:textId="77777777" w:rsidR="00F505B5" w:rsidRDefault="000C3731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2D79C051" w14:textId="77777777" w:rsidR="00F505B5" w:rsidRDefault="000C3731">
      <w:pPr>
        <w:pStyle w:val="ListNumber"/>
      </w:pPr>
      <w:r>
        <w:t>An ability to model LTI systems for the purpose of identification</w:t>
      </w:r>
    </w:p>
    <w:p w14:paraId="32D3B579" w14:textId="77777777" w:rsidR="00F505B5" w:rsidRDefault="000C3731">
      <w:pPr>
        <w:pStyle w:val="ListNumber"/>
      </w:pPr>
      <w:r>
        <w:t>An understanding of nonparametric time domain methods of system identification</w:t>
      </w:r>
    </w:p>
    <w:p w14:paraId="7EE5B8D2" w14:textId="77777777" w:rsidR="00F505B5" w:rsidRDefault="000C3731">
      <w:pPr>
        <w:pStyle w:val="ListNumber"/>
      </w:pPr>
      <w:r>
        <w:t>An understanding of nonparametric frequ</w:t>
      </w:r>
      <w:r>
        <w:t>ency domain methods of system identification</w:t>
      </w:r>
    </w:p>
    <w:p w14:paraId="4DF056A3" w14:textId="77777777" w:rsidR="00F505B5" w:rsidRDefault="000C3731">
      <w:pPr>
        <w:pStyle w:val="ListNumber"/>
      </w:pPr>
      <w:r>
        <w:t>An understanding of parameter estimation methods</w:t>
      </w:r>
    </w:p>
    <w:p w14:paraId="183878EB" w14:textId="77777777" w:rsidR="00F505B5" w:rsidRDefault="000C3731">
      <w:pPr>
        <w:pStyle w:val="ListNumber"/>
      </w:pPr>
      <w:r>
        <w:t>An insight into the properties of various identification methods in terms of their convergence and consistency</w:t>
      </w:r>
    </w:p>
    <w:p w14:paraId="498390B5" w14:textId="77777777" w:rsidR="00F505B5" w:rsidRDefault="000C3731">
      <w:pPr>
        <w:pStyle w:val="ListNumber"/>
      </w:pPr>
      <w:r>
        <w:t>A familiarity with various recursive estimation met</w:t>
      </w:r>
      <w:r>
        <w:t>hods</w:t>
      </w:r>
    </w:p>
    <w:p w14:paraId="5A97CD97" w14:textId="77777777" w:rsidR="00F505B5" w:rsidRDefault="000C3731">
      <w:pPr>
        <w:pStyle w:val="Heading2"/>
      </w:pPr>
      <w:r>
        <w:rPr>
          <w:color w:val="000000"/>
        </w:rPr>
        <w:lastRenderedPageBreak/>
        <w:t>Lecture Topics</w:t>
      </w:r>
    </w:p>
    <w:p w14:paraId="0CB6FC17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Models of LTI systems</w:t>
      </w:r>
    </w:p>
    <w:p w14:paraId="62F1B6D9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Nonparametric time domain methods</w:t>
      </w:r>
    </w:p>
    <w:p w14:paraId="6E00A162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Nonparametric frequency domain methods</w:t>
      </w:r>
    </w:p>
    <w:p w14:paraId="293C24CA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Parameter es</w:t>
      </w:r>
      <w:r>
        <w:t>timation methods</w:t>
      </w:r>
    </w:p>
    <w:p w14:paraId="035C1A5A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Convergence and consistency</w:t>
      </w:r>
    </w:p>
    <w:p w14:paraId="7F6B8E50" w14:textId="77777777" w:rsidR="00F505B5" w:rsidRDefault="000C3731" w:rsidP="000C3731">
      <w:pPr>
        <w:pStyle w:val="ListNumber"/>
        <w:numPr>
          <w:ilvl w:val="0"/>
          <w:numId w:val="10"/>
        </w:numPr>
      </w:pPr>
      <w:r>
        <w:t>Recursive estimation methods</w:t>
      </w:r>
    </w:p>
    <w:p w14:paraId="5C3F85ED" w14:textId="77777777" w:rsidR="00F505B5" w:rsidRDefault="000C3731">
      <w:pPr>
        <w:pStyle w:val="Heading2"/>
      </w:pPr>
      <w:r>
        <w:rPr>
          <w:color w:val="000000"/>
        </w:rPr>
        <w:t>Computer Usage</w:t>
      </w:r>
    </w:p>
    <w:p w14:paraId="0C01C079" w14:textId="77777777" w:rsidR="00F505B5" w:rsidRDefault="000C3731">
      <w:r>
        <w:t>High</w:t>
      </w:r>
    </w:p>
    <w:p w14:paraId="3A41A099" w14:textId="77777777" w:rsidR="00F505B5" w:rsidRDefault="000C3731">
      <w:pPr>
        <w:pStyle w:val="Heading2"/>
      </w:pPr>
      <w:r>
        <w:rPr>
          <w:color w:val="000000"/>
        </w:rPr>
        <w:t>Laboratory Experience</w:t>
      </w:r>
    </w:p>
    <w:p w14:paraId="02BAE1BB" w14:textId="77777777" w:rsidR="00F505B5" w:rsidRDefault="000C3731">
      <w:r>
        <w:t>None</w:t>
      </w:r>
    </w:p>
    <w:p w14:paraId="567275BC" w14:textId="77777777" w:rsidR="00F505B5" w:rsidRDefault="000C3731">
      <w:pPr>
        <w:pStyle w:val="Heading2"/>
      </w:pPr>
      <w:r>
        <w:rPr>
          <w:color w:val="000000"/>
        </w:rPr>
        <w:t>Design Experience</w:t>
      </w:r>
    </w:p>
    <w:p w14:paraId="001B8CFD" w14:textId="77777777" w:rsidR="00F505B5" w:rsidRDefault="000C3731">
      <w:r>
        <w:t>Low</w:t>
      </w:r>
    </w:p>
    <w:p w14:paraId="3BFC684E" w14:textId="77777777" w:rsidR="00F505B5" w:rsidRDefault="000C3731">
      <w:pPr>
        <w:pStyle w:val="Heading2"/>
      </w:pPr>
      <w:r>
        <w:rPr>
          <w:color w:val="000000"/>
        </w:rPr>
        <w:t>Coordinator</w:t>
      </w:r>
    </w:p>
    <w:p w14:paraId="5D3A3A1F" w14:textId="77777777" w:rsidR="00F505B5" w:rsidRDefault="000C3731">
      <w:r>
        <w:t>TBD</w:t>
      </w:r>
    </w:p>
    <w:p w14:paraId="1DD4B1EC" w14:textId="77777777" w:rsidR="00F505B5" w:rsidRDefault="000C3731">
      <w:pPr>
        <w:pStyle w:val="Heading2"/>
      </w:pPr>
      <w:r>
        <w:rPr>
          <w:color w:val="000000"/>
        </w:rPr>
        <w:t>Date</w:t>
      </w:r>
    </w:p>
    <w:p w14:paraId="03BA6B7A" w14:textId="214F8CEA" w:rsidR="00F505B5" w:rsidRDefault="000C3731">
      <w:r>
        <w:t>10/01/2018</w:t>
      </w:r>
    </w:p>
    <w:p w14:paraId="03DDB5C4" w14:textId="77777777" w:rsidR="000C3731" w:rsidRDefault="000C3731"/>
    <w:sectPr w:rsidR="000C37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D428D6"/>
    <w:multiLevelType w:val="hybridMultilevel"/>
    <w:tmpl w:val="C7988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731"/>
    <w:rsid w:val="0015074B"/>
    <w:rsid w:val="0029639D"/>
    <w:rsid w:val="00326F90"/>
    <w:rsid w:val="00AA1D8D"/>
    <w:rsid w:val="00B47730"/>
    <w:rsid w:val="00CB0664"/>
    <w:rsid w:val="00F5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2BF55"/>
  <w14:defaultImageDpi w14:val="300"/>
  <w15:docId w15:val="{8C3646EA-9EA7-4A6F-A0B6-C8BCEABD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ECE58900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2026-01-02T18:40:00Z</dcterms:created>
  <dcterms:modified xsi:type="dcterms:W3CDTF">2026-01-02T18:40:00Z</dcterms:modified>
  <cp:category/>
</cp:coreProperties>
</file>