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CD26" w14:textId="77777777" w:rsidR="00BE1427" w:rsidRDefault="00926D0E">
      <w:pPr>
        <w:pStyle w:val="Heading1"/>
      </w:pPr>
      <w:r>
        <w:rPr>
          <w:color w:val="000000"/>
        </w:rPr>
        <w:t>ECE 48500 –  Embedded Real-Time Operating Systems</w:t>
      </w:r>
    </w:p>
    <w:p w14:paraId="5ED2DF66" w14:textId="77777777" w:rsidR="00BE1427" w:rsidRDefault="00926D0E">
      <w:pPr>
        <w:pStyle w:val="Heading2"/>
      </w:pPr>
      <w:r>
        <w:rPr>
          <w:color w:val="000000"/>
        </w:rPr>
        <w:t>Type of Course</w:t>
      </w:r>
    </w:p>
    <w:p w14:paraId="5AD14211" w14:textId="77777777" w:rsidR="00BE1427" w:rsidRDefault="00926D0E">
      <w:r>
        <w:t>Required for CmpE Program, Elective for EE Program</w:t>
      </w:r>
    </w:p>
    <w:p w14:paraId="28E0633D" w14:textId="77777777" w:rsidR="00BE1427" w:rsidRDefault="00926D0E">
      <w:pPr>
        <w:pStyle w:val="Heading2"/>
      </w:pPr>
      <w:r>
        <w:rPr>
          <w:color w:val="000000"/>
        </w:rPr>
        <w:t>Catalog Description</w:t>
      </w:r>
    </w:p>
    <w:p w14:paraId="434BE590" w14:textId="77777777" w:rsidR="00BE1427" w:rsidRDefault="00926D0E">
      <w:r>
        <w:t xml:space="preserve">An introduction to embedded real-time operating </w:t>
      </w:r>
      <w:r>
        <w:t>systems, with an emphasis on embedded system software development, tasks, inter-task communications and synchronization as well as network software.</w:t>
      </w:r>
    </w:p>
    <w:p w14:paraId="51B2AD50" w14:textId="77777777" w:rsidR="00BE1427" w:rsidRDefault="00926D0E">
      <w:pPr>
        <w:pStyle w:val="Heading2"/>
      </w:pPr>
      <w:r>
        <w:rPr>
          <w:color w:val="000000"/>
        </w:rPr>
        <w:t>Credits</w:t>
      </w:r>
    </w:p>
    <w:p w14:paraId="4EAFB466" w14:textId="77777777" w:rsidR="00BE1427" w:rsidRDefault="00926D0E">
      <w:r>
        <w:t>4</w:t>
      </w:r>
    </w:p>
    <w:p w14:paraId="45A87AD5" w14:textId="77777777" w:rsidR="00BE1427" w:rsidRDefault="00926D0E">
      <w:pPr>
        <w:pStyle w:val="Heading2"/>
      </w:pPr>
      <w:r>
        <w:rPr>
          <w:color w:val="000000"/>
        </w:rPr>
        <w:t>Contact Hours</w:t>
      </w:r>
    </w:p>
    <w:p w14:paraId="6B7D05AF" w14:textId="77777777" w:rsidR="00BE1427" w:rsidRDefault="00926D0E">
      <w:r>
        <w:t>Lecture 3, Lab 3</w:t>
      </w:r>
    </w:p>
    <w:p w14:paraId="364FEF47" w14:textId="77777777" w:rsidR="00BE1427" w:rsidRDefault="00926D0E">
      <w:pPr>
        <w:pStyle w:val="Heading2"/>
      </w:pPr>
      <w:r>
        <w:rPr>
          <w:color w:val="000000"/>
        </w:rPr>
        <w:t>Prerequisite Courses</w:t>
      </w:r>
    </w:p>
    <w:p w14:paraId="339B556E" w14:textId="77777777" w:rsidR="00BE1427" w:rsidRDefault="00926D0E">
      <w:pPr>
        <w:pStyle w:val="Heading2"/>
      </w:pPr>
      <w:r>
        <w:rPr>
          <w:color w:val="000000"/>
        </w:rPr>
        <w:t>Co-requisite Course</w:t>
      </w:r>
    </w:p>
    <w:p w14:paraId="6929203F" w14:textId="77777777" w:rsidR="00BE1427" w:rsidRDefault="00926D0E">
      <w:r>
        <w:t>ECE 36200, MA 17500 or MA</w:t>
      </w:r>
      <w:r>
        <w:t xml:space="preserve"> 27500</w:t>
      </w:r>
    </w:p>
    <w:p w14:paraId="69C6EF12" w14:textId="77777777" w:rsidR="00BE1427" w:rsidRDefault="00926D0E">
      <w:r>
        <w:t>ECE 36800</w:t>
      </w:r>
    </w:p>
    <w:p w14:paraId="0FCE6BBF" w14:textId="77777777" w:rsidR="00BE1427" w:rsidRDefault="00926D0E">
      <w:pPr>
        <w:pStyle w:val="Heading2"/>
      </w:pPr>
      <w:r>
        <w:rPr>
          <w:color w:val="000000"/>
        </w:rPr>
        <w:t>Prerequisites by Topics</w:t>
      </w:r>
    </w:p>
    <w:p w14:paraId="7D082891" w14:textId="77777777" w:rsidR="00BE1427" w:rsidRDefault="00926D0E">
      <w:r>
        <w:t>Experience programming in C, experience programming microcontrollers, understanding of circuits and electrical components</w:t>
      </w:r>
    </w:p>
    <w:p w14:paraId="3D094CFE" w14:textId="77777777" w:rsidR="00BE1427" w:rsidRDefault="00926D0E">
      <w:pPr>
        <w:pStyle w:val="Heading2"/>
      </w:pPr>
      <w:r>
        <w:rPr>
          <w:color w:val="000000"/>
        </w:rPr>
        <w:t>Textbook</w:t>
      </w:r>
    </w:p>
    <w:p w14:paraId="28DB921A" w14:textId="77777777" w:rsidR="00BE1427" w:rsidRDefault="00926D0E">
      <w:r>
        <w:t>Embedded Systems: Real-Time Operating Systems for ARM Cortex-M Microcontrollers Volu</w:t>
      </w:r>
      <w:r>
        <w:t>me 3, current edition, Jonathan Valvano , ISBN: 978-1466468863</w:t>
      </w:r>
    </w:p>
    <w:p w14:paraId="0A80C385" w14:textId="77777777" w:rsidR="00BE1427" w:rsidRDefault="00926D0E">
      <w:pPr>
        <w:pStyle w:val="Heading2"/>
      </w:pPr>
      <w:r>
        <w:rPr>
          <w:color w:val="000000"/>
        </w:rPr>
        <w:t>Course Objectives</w:t>
      </w:r>
    </w:p>
    <w:p w14:paraId="08D97127" w14:textId="77777777" w:rsidR="00BE1427" w:rsidRDefault="00926D0E">
      <w:r>
        <w:t xml:space="preserve">The course provides an introduction to embedded real-time operating systems.  Topics covered include general embedded systems concepts, general embedded software development, </w:t>
      </w:r>
      <w:r>
        <w:t>real-time operating systems concepts.</w:t>
      </w:r>
    </w:p>
    <w:p w14:paraId="18D6A29D" w14:textId="77777777" w:rsidR="00BE1427" w:rsidRDefault="00926D0E">
      <w:pPr>
        <w:pStyle w:val="Heading2"/>
      </w:pPr>
      <w:r>
        <w:rPr>
          <w:color w:val="000000"/>
        </w:rPr>
        <w:t>Course Outcomes</w:t>
      </w:r>
    </w:p>
    <w:p w14:paraId="7D291269" w14:textId="77777777" w:rsidR="00BE1427" w:rsidRDefault="00926D0E">
      <w:pPr>
        <w:pStyle w:val="Heading2"/>
      </w:pPr>
      <w:r>
        <w:rPr>
          <w:color w:val="000000"/>
        </w:rPr>
        <w:t>Students who successfully complete this course will have demonstrated</w:t>
      </w:r>
    </w:p>
    <w:p w14:paraId="2BB43AE2" w14:textId="77777777" w:rsidR="00BE1427" w:rsidRDefault="00926D0E">
      <w:pPr>
        <w:pStyle w:val="ListNumber"/>
      </w:pPr>
      <w:r>
        <w:t>an ability to program an embedded system with high-level programming language (1).</w:t>
      </w:r>
    </w:p>
    <w:p w14:paraId="3C43C9F1" w14:textId="77777777" w:rsidR="00BE1427" w:rsidRDefault="00926D0E">
      <w:pPr>
        <w:pStyle w:val="ListNumber"/>
      </w:pPr>
      <w:r>
        <w:t>an ability to program an embedded system with mix</w:t>
      </w:r>
      <w:r>
        <w:t>ed language of assembly language and C/C++ language (1).</w:t>
      </w:r>
    </w:p>
    <w:p w14:paraId="0FA6F43A" w14:textId="77777777" w:rsidR="00BE1427" w:rsidRDefault="00926D0E">
      <w:pPr>
        <w:pStyle w:val="ListNumber"/>
      </w:pPr>
      <w:r>
        <w:lastRenderedPageBreak/>
        <w:t>an ability to understand the concepts of real-time operating system, such as task scheduling, intertask communication (semaphore, mutex, queue, mail box, etc). (1)</w:t>
      </w:r>
    </w:p>
    <w:p w14:paraId="12F40819" w14:textId="77777777" w:rsidR="00BE1427" w:rsidRDefault="00926D0E">
      <w:pPr>
        <w:pStyle w:val="ListNumber"/>
      </w:pPr>
      <w:r>
        <w:t>an ability to design an embedded sy</w:t>
      </w:r>
      <w:r>
        <w:t>stem with a real time operating system (2)</w:t>
      </w:r>
    </w:p>
    <w:p w14:paraId="36E7754F" w14:textId="77777777" w:rsidR="00BE1427" w:rsidRDefault="00926D0E">
      <w:pPr>
        <w:pStyle w:val="ListNumber"/>
      </w:pPr>
      <w:r>
        <w:t>an ability to report engineering experimental results (3)</w:t>
      </w:r>
    </w:p>
    <w:p w14:paraId="688C2373" w14:textId="77777777" w:rsidR="00BE1427" w:rsidRDefault="00926D0E">
      <w:pPr>
        <w:pStyle w:val="Heading2"/>
      </w:pPr>
      <w:r>
        <w:rPr>
          <w:color w:val="000000"/>
        </w:rPr>
        <w:t>Lecture Topics</w:t>
      </w:r>
    </w:p>
    <w:p w14:paraId="6338E51E" w14:textId="77777777" w:rsidR="00BE1427" w:rsidRDefault="00926D0E" w:rsidP="00926D0E">
      <w:pPr>
        <w:pStyle w:val="ListNumber"/>
        <w:numPr>
          <w:ilvl w:val="0"/>
          <w:numId w:val="10"/>
        </w:numPr>
      </w:pPr>
      <w:r>
        <w:t xml:space="preserve">C language review, </w:t>
      </w:r>
      <w:proofErr w:type="gramStart"/>
      <w:r>
        <w:t>pointers,  etc.</w:t>
      </w:r>
      <w:proofErr w:type="gramEnd"/>
    </w:p>
    <w:p w14:paraId="18BA90C9" w14:textId="77777777" w:rsidR="00BE1427" w:rsidRDefault="00926D0E" w:rsidP="00926D0E">
      <w:pPr>
        <w:pStyle w:val="ListNumber"/>
        <w:numPr>
          <w:ilvl w:val="0"/>
          <w:numId w:val="10"/>
        </w:numPr>
      </w:pPr>
      <w:r>
        <w:t xml:space="preserve">Embedded C </w:t>
      </w:r>
      <w:proofErr w:type="gramStart"/>
      <w:r>
        <w:t>&amp;  C</w:t>
      </w:r>
      <w:proofErr w:type="gramEnd"/>
    </w:p>
    <w:p w14:paraId="48511D2D" w14:textId="77777777" w:rsidR="00BE1427" w:rsidRDefault="00926D0E" w:rsidP="00926D0E">
      <w:pPr>
        <w:pStyle w:val="ListNumber"/>
        <w:numPr>
          <w:ilvl w:val="0"/>
          <w:numId w:val="10"/>
        </w:numPr>
      </w:pPr>
      <w:r>
        <w:t>Debug, C Code standard</w:t>
      </w:r>
    </w:p>
    <w:p w14:paraId="6AD91CFD" w14:textId="77777777" w:rsidR="00BE1427" w:rsidRDefault="00926D0E" w:rsidP="00926D0E">
      <w:pPr>
        <w:pStyle w:val="ListNumber"/>
        <w:numPr>
          <w:ilvl w:val="0"/>
          <w:numId w:val="10"/>
        </w:numPr>
      </w:pPr>
      <w:r>
        <w:t>ARM Processor, Cortex-M</w:t>
      </w:r>
    </w:p>
    <w:p w14:paraId="263A075A" w14:textId="77777777" w:rsidR="00BE1427" w:rsidRDefault="00926D0E" w:rsidP="00926D0E">
      <w:pPr>
        <w:pStyle w:val="ListNumber"/>
        <w:numPr>
          <w:ilvl w:val="0"/>
          <w:numId w:val="10"/>
        </w:numPr>
      </w:pPr>
      <w:r>
        <w:t>TivaWare &amp; TI EK-TM4C123</w:t>
      </w:r>
      <w:proofErr w:type="gramStart"/>
      <w:r>
        <w:t xml:space="preserve">GXL  </w:t>
      </w:r>
      <w:r>
        <w:t>Launchpad</w:t>
      </w:r>
      <w:proofErr w:type="gramEnd"/>
    </w:p>
    <w:p w14:paraId="1B38E1D6" w14:textId="77777777" w:rsidR="00BE1427" w:rsidRDefault="00926D0E" w:rsidP="00926D0E">
      <w:pPr>
        <w:pStyle w:val="ListNumber"/>
        <w:numPr>
          <w:ilvl w:val="0"/>
          <w:numId w:val="10"/>
        </w:numPr>
      </w:pPr>
      <w:r>
        <w:t>Theory and Principle of RTOS</w:t>
      </w:r>
    </w:p>
    <w:p w14:paraId="703C95EC" w14:textId="77777777" w:rsidR="00BE1427" w:rsidRDefault="00926D0E" w:rsidP="00926D0E">
      <w:pPr>
        <w:pStyle w:val="ListNumber"/>
        <w:numPr>
          <w:ilvl w:val="0"/>
          <w:numId w:val="10"/>
        </w:numPr>
      </w:pPr>
      <w:r>
        <w:t>FreeRTOS</w:t>
      </w:r>
    </w:p>
    <w:p w14:paraId="5F506E00" w14:textId="77777777" w:rsidR="00BE1427" w:rsidRDefault="00926D0E" w:rsidP="00926D0E">
      <w:pPr>
        <w:pStyle w:val="ListNumber"/>
        <w:numPr>
          <w:ilvl w:val="0"/>
          <w:numId w:val="10"/>
        </w:numPr>
      </w:pPr>
      <w:r>
        <w:t>RTOS Middleware</w:t>
      </w:r>
    </w:p>
    <w:p w14:paraId="2B98EC2A" w14:textId="77777777" w:rsidR="00BE1427" w:rsidRDefault="00926D0E" w:rsidP="00926D0E">
      <w:pPr>
        <w:pStyle w:val="ListNumber"/>
        <w:numPr>
          <w:ilvl w:val="0"/>
          <w:numId w:val="10"/>
        </w:numPr>
      </w:pPr>
      <w:r>
        <w:t>RTOS Case Studies</w:t>
      </w:r>
    </w:p>
    <w:p w14:paraId="24A8CBE5" w14:textId="77777777" w:rsidR="00BE1427" w:rsidRDefault="00926D0E">
      <w:pPr>
        <w:pStyle w:val="Heading2"/>
      </w:pPr>
      <w:r>
        <w:rPr>
          <w:color w:val="000000"/>
        </w:rPr>
        <w:t>Computer Usage</w:t>
      </w:r>
    </w:p>
    <w:p w14:paraId="7AA2D25A" w14:textId="0D3FB696" w:rsidR="00BE1427" w:rsidRDefault="00926D0E">
      <w:r>
        <w:t>High</w:t>
      </w:r>
    </w:p>
    <w:p w14:paraId="536CAF72" w14:textId="77777777" w:rsidR="00BE1427" w:rsidRDefault="00926D0E">
      <w:pPr>
        <w:pStyle w:val="Heading2"/>
      </w:pPr>
      <w:r>
        <w:rPr>
          <w:color w:val="000000"/>
        </w:rPr>
        <w:t>Laboratory Experience</w:t>
      </w:r>
    </w:p>
    <w:p w14:paraId="0B937FDC" w14:textId="0FE87320" w:rsidR="00BE1427" w:rsidRDefault="00926D0E">
      <w:r>
        <w:t>High</w:t>
      </w:r>
    </w:p>
    <w:p w14:paraId="349CCD6D" w14:textId="77777777" w:rsidR="00BE1427" w:rsidRDefault="00926D0E">
      <w:pPr>
        <w:pStyle w:val="Heading2"/>
      </w:pPr>
      <w:r>
        <w:rPr>
          <w:color w:val="000000"/>
        </w:rPr>
        <w:t>Design Experience</w:t>
      </w:r>
    </w:p>
    <w:p w14:paraId="7E819267" w14:textId="0B73353C" w:rsidR="00BE1427" w:rsidRDefault="00926D0E">
      <w:r>
        <w:t>High</w:t>
      </w:r>
    </w:p>
    <w:p w14:paraId="4BDA8861" w14:textId="77777777" w:rsidR="00BE1427" w:rsidRDefault="00926D0E">
      <w:pPr>
        <w:pStyle w:val="Heading2"/>
      </w:pPr>
      <w:r>
        <w:rPr>
          <w:color w:val="000000"/>
        </w:rPr>
        <w:t>Coordinator</w:t>
      </w:r>
    </w:p>
    <w:p w14:paraId="19AEE0F6" w14:textId="77777777" w:rsidR="00BE1427" w:rsidRDefault="00926D0E">
      <w:r>
        <w:t>Guoping Wang, Ph.D.</w:t>
      </w:r>
    </w:p>
    <w:p w14:paraId="64F8EA2C" w14:textId="77777777" w:rsidR="00BE1427" w:rsidRDefault="00926D0E">
      <w:pPr>
        <w:pStyle w:val="Heading2"/>
      </w:pPr>
      <w:r>
        <w:rPr>
          <w:color w:val="000000"/>
        </w:rPr>
        <w:t>Date</w:t>
      </w:r>
    </w:p>
    <w:p w14:paraId="3C3C8BA7" w14:textId="77777777" w:rsidR="00BE1427" w:rsidRDefault="00926D0E">
      <w:r>
        <w:t>10/08/2018</w:t>
      </w:r>
    </w:p>
    <w:sectPr w:rsidR="00BE14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9704B5"/>
    <w:multiLevelType w:val="hybridMultilevel"/>
    <w:tmpl w:val="7338A0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26D0E"/>
    <w:rsid w:val="00AA1D8D"/>
    <w:rsid w:val="00B47730"/>
    <w:rsid w:val="00BE142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2CDC6"/>
  <w14:defaultImageDpi w14:val="300"/>
  <w15:docId w15:val="{CA900728-F8EC-4800-90DA-0B298E30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ECE48500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2026-01-02T17:36:00Z</dcterms:created>
  <dcterms:modified xsi:type="dcterms:W3CDTF">2026-01-02T17:36:00Z</dcterms:modified>
  <cp:category/>
</cp:coreProperties>
</file>