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8348" w14:textId="77777777" w:rsidR="006761EE" w:rsidRPr="00D07A33" w:rsidRDefault="00476E70" w:rsidP="00476E70">
      <w:pPr>
        <w:jc w:val="center"/>
        <w:rPr>
          <w:rFonts w:ascii="Times New Roman" w:hAnsi="Times New Roman"/>
          <w:b/>
          <w:sz w:val="28"/>
        </w:rPr>
      </w:pPr>
      <w:r w:rsidRPr="00D07A33">
        <w:rPr>
          <w:rFonts w:ascii="Times New Roman" w:hAnsi="Times New Roman"/>
          <w:b/>
          <w:sz w:val="28"/>
        </w:rPr>
        <w:t xml:space="preserve">Senior </w:t>
      </w:r>
      <w:r w:rsidR="00D07A33">
        <w:rPr>
          <w:rFonts w:ascii="Times New Roman" w:hAnsi="Times New Roman"/>
          <w:b/>
          <w:sz w:val="28"/>
        </w:rPr>
        <w:t>Capstone</w:t>
      </w:r>
      <w:r w:rsidRPr="00D07A33">
        <w:rPr>
          <w:rFonts w:ascii="Times New Roman" w:hAnsi="Times New Roman"/>
          <w:b/>
          <w:sz w:val="28"/>
        </w:rPr>
        <w:t xml:space="preserve"> Project Proposal</w:t>
      </w:r>
    </w:p>
    <w:p w14:paraId="622B366C" w14:textId="77777777" w:rsidR="00447A01" w:rsidRPr="00D07A33" w:rsidRDefault="00447A01" w:rsidP="00476E70">
      <w:pPr>
        <w:jc w:val="center"/>
        <w:rPr>
          <w:rFonts w:ascii="Times New Roman" w:hAnsi="Times New Roman"/>
          <w:sz w:val="22"/>
          <w:szCs w:val="22"/>
        </w:rPr>
      </w:pPr>
    </w:p>
    <w:p w14:paraId="2ED3C233" w14:textId="77777777" w:rsidR="00460E44" w:rsidRPr="00D07A33" w:rsidRDefault="00061A1A" w:rsidP="00447A01">
      <w:pPr>
        <w:ind w:left="-270" w:right="-270" w:firstLine="0"/>
        <w:jc w:val="center"/>
        <w:rPr>
          <w:rFonts w:ascii="Times New Roman" w:hAnsi="Times New Roman"/>
          <w:sz w:val="22"/>
          <w:szCs w:val="22"/>
        </w:rPr>
      </w:pPr>
      <w:r w:rsidRPr="00D07A33">
        <w:rPr>
          <w:rFonts w:ascii="Times New Roman" w:hAnsi="Times New Roman"/>
          <w:sz w:val="22"/>
          <w:szCs w:val="22"/>
        </w:rPr>
        <w:t>The project is designed for a team of students working toward completion of a project, within two semesters</w:t>
      </w:r>
      <w:r w:rsidR="00E27AE9" w:rsidRPr="00D07A33">
        <w:rPr>
          <w:rFonts w:ascii="Times New Roman" w:hAnsi="Times New Roman"/>
          <w:sz w:val="22"/>
          <w:szCs w:val="22"/>
          <w:vertAlign w:val="superscript"/>
        </w:rPr>
        <w:t>1</w:t>
      </w:r>
      <w:r w:rsidR="00E27AE9" w:rsidRPr="00D07A33">
        <w:rPr>
          <w:rFonts w:ascii="Times New Roman" w:hAnsi="Times New Roman"/>
          <w:sz w:val="22"/>
          <w:szCs w:val="22"/>
        </w:rPr>
        <w:t>.</w:t>
      </w:r>
    </w:p>
    <w:p w14:paraId="0CCDE6C3" w14:textId="77777777" w:rsidR="00447A01" w:rsidRPr="00D07A33" w:rsidRDefault="00447A01" w:rsidP="00476E70">
      <w:pPr>
        <w:jc w:val="center"/>
        <w:rPr>
          <w:rFonts w:ascii="Times New Roman" w:hAnsi="Times New Roman"/>
          <w:sz w:val="22"/>
          <w:szCs w:val="22"/>
        </w:rPr>
      </w:pPr>
    </w:p>
    <w:tbl>
      <w:tblPr>
        <w:tblStyle w:val="TableGrid"/>
        <w:tblW w:w="0" w:type="auto"/>
        <w:tblCellMar>
          <w:left w:w="115" w:type="dxa"/>
          <w:right w:w="115" w:type="dxa"/>
        </w:tblCellMar>
        <w:tblLook w:val="04A0" w:firstRow="1" w:lastRow="0" w:firstColumn="1" w:lastColumn="0" w:noHBand="0" w:noVBand="1"/>
      </w:tblPr>
      <w:tblGrid>
        <w:gridCol w:w="1603"/>
        <w:gridCol w:w="7837"/>
      </w:tblGrid>
      <w:tr w:rsidR="00460E44" w:rsidRPr="00D07A33" w14:paraId="16A8E5CA" w14:textId="77777777" w:rsidTr="00CE28C4">
        <w:trPr>
          <w:trHeight w:val="56"/>
        </w:trPr>
        <w:tc>
          <w:tcPr>
            <w:tcW w:w="1603" w:type="dxa"/>
            <w:vAlign w:val="center"/>
          </w:tcPr>
          <w:p w14:paraId="521A7E36" w14:textId="77777777" w:rsidR="00460E44" w:rsidRPr="00D07A33" w:rsidRDefault="00460E44"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Title</w:t>
            </w:r>
          </w:p>
        </w:tc>
        <w:tc>
          <w:tcPr>
            <w:tcW w:w="7837" w:type="dxa"/>
            <w:vAlign w:val="center"/>
          </w:tcPr>
          <w:p w14:paraId="5D68C05F" w14:textId="0F2BACF2" w:rsidR="007F224E" w:rsidRPr="00D07A33" w:rsidRDefault="006B305B" w:rsidP="00010964">
            <w:pPr>
              <w:spacing w:before="80" w:after="80"/>
              <w:ind w:firstLine="0"/>
              <w:jc w:val="left"/>
              <w:rPr>
                <w:rFonts w:ascii="Times New Roman" w:hAnsi="Times New Roman"/>
                <w:sz w:val="24"/>
                <w:szCs w:val="24"/>
                <w:lang w:eastAsia="ko-KR"/>
              </w:rPr>
            </w:pPr>
            <w:r>
              <w:rPr>
                <w:rFonts w:ascii="Times New Roman" w:hAnsi="Times New Roman"/>
                <w:sz w:val="24"/>
                <w:szCs w:val="24"/>
                <w:lang w:eastAsia="ko-KR"/>
              </w:rPr>
              <w:t>Network-based</w:t>
            </w:r>
            <w:r w:rsidR="00C2199C">
              <w:rPr>
                <w:rFonts w:ascii="Times New Roman" w:hAnsi="Times New Roman"/>
                <w:sz w:val="24"/>
                <w:szCs w:val="24"/>
                <w:lang w:eastAsia="ko-KR"/>
              </w:rPr>
              <w:t xml:space="preserve">, time-synchronous, audio interface </w:t>
            </w:r>
            <w:r w:rsidR="00054AC7">
              <w:rPr>
                <w:rFonts w:ascii="Times New Roman" w:hAnsi="Times New Roman"/>
                <w:sz w:val="24"/>
                <w:szCs w:val="24"/>
                <w:lang w:eastAsia="ko-KR"/>
              </w:rPr>
              <w:t>board</w:t>
            </w:r>
          </w:p>
        </w:tc>
      </w:tr>
      <w:tr w:rsidR="00810F49" w:rsidRPr="00D07A33" w14:paraId="4C16D230" w14:textId="77777777" w:rsidTr="00CE28C4">
        <w:trPr>
          <w:trHeight w:val="800"/>
        </w:trPr>
        <w:tc>
          <w:tcPr>
            <w:tcW w:w="1603" w:type="dxa"/>
            <w:vMerge w:val="restart"/>
            <w:vAlign w:val="center"/>
          </w:tcPr>
          <w:p w14:paraId="688431B9" w14:textId="77777777" w:rsidR="00810F49" w:rsidRPr="00D07A33" w:rsidRDefault="00810F49"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Sponsor</w:t>
            </w:r>
          </w:p>
        </w:tc>
        <w:tc>
          <w:tcPr>
            <w:tcW w:w="7837" w:type="dxa"/>
            <w:vAlign w:val="center"/>
          </w:tcPr>
          <w:p w14:paraId="32748104" w14:textId="3E271CFF" w:rsidR="001C36E1" w:rsidRPr="00D07A33" w:rsidRDefault="001C36E1" w:rsidP="00020687">
            <w:pPr>
              <w:spacing w:before="60" w:after="60"/>
              <w:ind w:firstLine="0"/>
              <w:jc w:val="left"/>
              <w:rPr>
                <w:rFonts w:ascii="Times New Roman" w:hAnsi="Times New Roman"/>
                <w:sz w:val="24"/>
                <w:szCs w:val="24"/>
              </w:rPr>
            </w:pPr>
            <w:r w:rsidRPr="00D07A33">
              <w:rPr>
                <w:rFonts w:ascii="Times New Roman" w:hAnsi="Times New Roman"/>
                <w:sz w:val="24"/>
                <w:szCs w:val="24"/>
              </w:rPr>
              <w:t>Contact person:</w:t>
            </w:r>
            <w:r w:rsidR="008257BD" w:rsidRPr="00D07A33">
              <w:rPr>
                <w:rFonts w:ascii="Times New Roman" w:hAnsi="Times New Roman"/>
                <w:sz w:val="24"/>
                <w:szCs w:val="24"/>
              </w:rPr>
              <w:t xml:space="preserve"> </w:t>
            </w:r>
            <w:r w:rsidR="00B05BB0">
              <w:rPr>
                <w:rFonts w:ascii="Times New Roman" w:hAnsi="Times New Roman"/>
                <w:sz w:val="24"/>
                <w:szCs w:val="24"/>
              </w:rPr>
              <w:t>Andrew Foster</w:t>
            </w:r>
          </w:p>
          <w:p w14:paraId="3A864521" w14:textId="4755D45E" w:rsidR="000D40D8" w:rsidRPr="00D07A33" w:rsidRDefault="001C36E1" w:rsidP="00020687">
            <w:pPr>
              <w:spacing w:before="60" w:after="60"/>
              <w:ind w:firstLine="0"/>
              <w:jc w:val="left"/>
              <w:rPr>
                <w:rFonts w:ascii="Times New Roman" w:hAnsi="Times New Roman"/>
                <w:sz w:val="24"/>
                <w:szCs w:val="24"/>
                <w:lang w:eastAsia="ko-KR"/>
              </w:rPr>
            </w:pPr>
            <w:r w:rsidRPr="00D07A33">
              <w:rPr>
                <w:rFonts w:ascii="Times New Roman" w:hAnsi="Times New Roman"/>
                <w:sz w:val="24"/>
                <w:szCs w:val="24"/>
              </w:rPr>
              <w:t>Company n</w:t>
            </w:r>
            <w:r w:rsidR="00810F49" w:rsidRPr="00D07A33">
              <w:rPr>
                <w:rFonts w:ascii="Times New Roman" w:hAnsi="Times New Roman"/>
                <w:sz w:val="24"/>
                <w:szCs w:val="24"/>
              </w:rPr>
              <w:t>ame:</w:t>
            </w:r>
            <w:r w:rsidR="00B05BB0">
              <w:rPr>
                <w:rFonts w:ascii="Times New Roman" w:hAnsi="Times New Roman"/>
                <w:sz w:val="24"/>
                <w:szCs w:val="24"/>
              </w:rPr>
              <w:t xml:space="preserve"> Q-SYS (QSC LLC)</w:t>
            </w:r>
          </w:p>
        </w:tc>
      </w:tr>
      <w:tr w:rsidR="00810F49" w:rsidRPr="00D07A33" w14:paraId="4D8CAEF3" w14:textId="77777777" w:rsidTr="00CE28C4">
        <w:trPr>
          <w:trHeight w:val="530"/>
        </w:trPr>
        <w:tc>
          <w:tcPr>
            <w:tcW w:w="1603" w:type="dxa"/>
            <w:vMerge/>
            <w:vAlign w:val="center"/>
          </w:tcPr>
          <w:p w14:paraId="228A550E" w14:textId="77777777" w:rsidR="00810F49" w:rsidRPr="00D07A33" w:rsidRDefault="00810F49" w:rsidP="00010964">
            <w:pPr>
              <w:spacing w:before="80" w:after="80"/>
              <w:ind w:firstLine="0"/>
              <w:jc w:val="center"/>
              <w:rPr>
                <w:rFonts w:ascii="Times New Roman" w:hAnsi="Times New Roman"/>
                <w:b/>
                <w:sz w:val="24"/>
                <w:szCs w:val="24"/>
              </w:rPr>
            </w:pPr>
          </w:p>
        </w:tc>
        <w:tc>
          <w:tcPr>
            <w:tcW w:w="7837" w:type="dxa"/>
            <w:tcBorders>
              <w:bottom w:val="single" w:sz="4" w:space="0" w:color="auto"/>
            </w:tcBorders>
            <w:vAlign w:val="center"/>
          </w:tcPr>
          <w:p w14:paraId="2FEDB6DB" w14:textId="6A422FDA" w:rsidR="00810F49" w:rsidRPr="00D07A33" w:rsidRDefault="00810F49" w:rsidP="00020687">
            <w:pPr>
              <w:spacing w:before="60" w:after="60"/>
              <w:ind w:firstLine="0"/>
              <w:jc w:val="left"/>
              <w:rPr>
                <w:rFonts w:ascii="Times New Roman" w:hAnsi="Times New Roman"/>
                <w:sz w:val="24"/>
                <w:szCs w:val="24"/>
                <w:lang w:eastAsia="ko-KR"/>
              </w:rPr>
            </w:pPr>
            <w:r w:rsidRPr="00D07A33">
              <w:rPr>
                <w:rFonts w:ascii="Times New Roman" w:hAnsi="Times New Roman"/>
                <w:sz w:val="24"/>
                <w:szCs w:val="24"/>
              </w:rPr>
              <w:t>Contact info:</w:t>
            </w:r>
            <w:r w:rsidR="006B305B">
              <w:rPr>
                <w:rFonts w:ascii="Times New Roman" w:hAnsi="Times New Roman"/>
                <w:sz w:val="24"/>
                <w:szCs w:val="24"/>
              </w:rPr>
              <w:t xml:space="preserve"> andrew.foster@qsc.com</w:t>
            </w:r>
          </w:p>
        </w:tc>
      </w:tr>
      <w:tr w:rsidR="00334D78" w:rsidRPr="00D07A33" w14:paraId="12E55D4B" w14:textId="77777777" w:rsidTr="00CE28C4">
        <w:tc>
          <w:tcPr>
            <w:tcW w:w="1603" w:type="dxa"/>
            <w:vAlign w:val="center"/>
          </w:tcPr>
          <w:p w14:paraId="54969CAF" w14:textId="77777777" w:rsidR="00334D78" w:rsidRPr="00D07A33" w:rsidRDefault="00334D78" w:rsidP="001C36E1">
            <w:pPr>
              <w:spacing w:before="80" w:after="80"/>
              <w:ind w:firstLine="0"/>
              <w:jc w:val="center"/>
              <w:rPr>
                <w:rFonts w:ascii="Times New Roman" w:hAnsi="Times New Roman"/>
                <w:b/>
                <w:sz w:val="24"/>
                <w:szCs w:val="24"/>
              </w:rPr>
            </w:pPr>
            <w:r w:rsidRPr="00D07A33">
              <w:rPr>
                <w:rFonts w:ascii="Times New Roman" w:hAnsi="Times New Roman"/>
                <w:b/>
                <w:sz w:val="24"/>
                <w:szCs w:val="24"/>
              </w:rPr>
              <w:t>Description</w:t>
            </w:r>
          </w:p>
        </w:tc>
        <w:tc>
          <w:tcPr>
            <w:tcW w:w="7837" w:type="dxa"/>
            <w:tcBorders>
              <w:bottom w:val="single" w:sz="4" w:space="0" w:color="auto"/>
            </w:tcBorders>
            <w:vAlign w:val="center"/>
          </w:tcPr>
          <w:p w14:paraId="3105BAEC" w14:textId="59F6C12F" w:rsidR="00010964" w:rsidRPr="00FD22E6" w:rsidRDefault="0025118B" w:rsidP="000D40D8">
            <w:pPr>
              <w:ind w:firstLine="0"/>
              <w:jc w:val="left"/>
              <w:rPr>
                <w:rFonts w:ascii="Times New Roman" w:hAnsi="Times New Roman"/>
                <w:lang w:eastAsia="ko-KR"/>
              </w:rPr>
            </w:pPr>
            <w:r w:rsidRPr="00FD22E6">
              <w:rPr>
                <w:rFonts w:ascii="Times New Roman" w:hAnsi="Times New Roman"/>
                <w:lang w:eastAsia="ko-KR"/>
              </w:rPr>
              <w:t xml:space="preserve">QSC acquired </w:t>
            </w:r>
            <w:proofErr w:type="spellStart"/>
            <w:r w:rsidRPr="00FD22E6">
              <w:rPr>
                <w:rFonts w:ascii="Times New Roman" w:hAnsi="Times New Roman"/>
                <w:lang w:eastAsia="ko-KR"/>
              </w:rPr>
              <w:t>Attero</w:t>
            </w:r>
            <w:proofErr w:type="spellEnd"/>
            <w:r w:rsidRPr="00FD22E6">
              <w:rPr>
                <w:rFonts w:ascii="Times New Roman" w:hAnsi="Times New Roman"/>
                <w:lang w:eastAsia="ko-KR"/>
              </w:rPr>
              <w:t xml:space="preserve"> Tech for their design resources and product line (including </w:t>
            </w:r>
            <w:r w:rsidR="00A7337B" w:rsidRPr="00FD22E6">
              <w:rPr>
                <w:rFonts w:ascii="Times New Roman" w:hAnsi="Times New Roman"/>
                <w:lang w:eastAsia="ko-KR"/>
              </w:rPr>
              <w:t xml:space="preserve">Wall-mount Network Audio Interfaces - </w:t>
            </w:r>
            <w:hyperlink r:id="rId7" w:history="1">
              <w:r w:rsidR="00607263" w:rsidRPr="00FD22E6">
                <w:rPr>
                  <w:rStyle w:val="Hyperlink"/>
                  <w:rFonts w:ascii="Times New Roman" w:hAnsi="Times New Roman"/>
                  <w:lang w:eastAsia="ko-KR"/>
                </w:rPr>
                <w:t>https://www.qsc.com/products-solutions/q-sys/integration/attero-tech-by-qsc-non-q-sys-native/</w:t>
              </w:r>
            </w:hyperlink>
            <w:r w:rsidR="00A7337B" w:rsidRPr="00FD22E6">
              <w:rPr>
                <w:rFonts w:ascii="Times New Roman" w:hAnsi="Times New Roman"/>
                <w:lang w:eastAsia="ko-KR"/>
              </w:rPr>
              <w:t>)</w:t>
            </w:r>
            <w:r w:rsidR="00607263" w:rsidRPr="00FD22E6">
              <w:rPr>
                <w:rFonts w:ascii="Times New Roman" w:hAnsi="Times New Roman"/>
                <w:lang w:eastAsia="ko-KR"/>
              </w:rPr>
              <w:t xml:space="preserve">.  These products were based on licensed technology </w:t>
            </w:r>
            <w:r w:rsidR="00C24FDC" w:rsidRPr="00FD22E6">
              <w:rPr>
                <w:rFonts w:ascii="Times New Roman" w:hAnsi="Times New Roman"/>
                <w:lang w:eastAsia="ko-KR"/>
              </w:rPr>
              <w:t>from Audinate, known as Dante, to distribute audio. QSC has a technolog</w:t>
            </w:r>
            <w:r w:rsidR="00E10DE7" w:rsidRPr="00FD22E6">
              <w:rPr>
                <w:rFonts w:ascii="Times New Roman" w:hAnsi="Times New Roman"/>
                <w:lang w:eastAsia="ko-KR"/>
              </w:rPr>
              <w:t>y</w:t>
            </w:r>
            <w:r w:rsidR="00C24FDC" w:rsidRPr="00FD22E6">
              <w:rPr>
                <w:rFonts w:ascii="Times New Roman" w:hAnsi="Times New Roman"/>
                <w:lang w:eastAsia="ko-KR"/>
              </w:rPr>
              <w:t xml:space="preserve"> platform </w:t>
            </w:r>
            <w:r w:rsidR="00E10DE7" w:rsidRPr="00FD22E6">
              <w:rPr>
                <w:rFonts w:ascii="Times New Roman" w:hAnsi="Times New Roman"/>
                <w:lang w:eastAsia="ko-KR"/>
              </w:rPr>
              <w:t xml:space="preserve">(Q-SYS) </w:t>
            </w:r>
            <w:r w:rsidR="00C24FDC" w:rsidRPr="00FD22E6">
              <w:rPr>
                <w:rFonts w:ascii="Times New Roman" w:hAnsi="Times New Roman"/>
                <w:lang w:eastAsia="ko-KR"/>
              </w:rPr>
              <w:t>for network-based audio</w:t>
            </w:r>
            <w:r w:rsidR="00C60159" w:rsidRPr="00FD22E6">
              <w:rPr>
                <w:rFonts w:ascii="Times New Roman" w:hAnsi="Times New Roman"/>
                <w:lang w:eastAsia="ko-KR"/>
              </w:rPr>
              <w:t>, video, and control,</w:t>
            </w:r>
            <w:r w:rsidR="00C24FDC" w:rsidRPr="00FD22E6">
              <w:rPr>
                <w:rFonts w:ascii="Times New Roman" w:hAnsi="Times New Roman"/>
                <w:lang w:eastAsia="ko-KR"/>
              </w:rPr>
              <w:t xml:space="preserve"> distribution.  </w:t>
            </w:r>
            <w:r w:rsidR="00E10DE7" w:rsidRPr="00FD22E6">
              <w:rPr>
                <w:rFonts w:ascii="Times New Roman" w:hAnsi="Times New Roman"/>
                <w:lang w:eastAsia="ko-KR"/>
              </w:rPr>
              <w:t xml:space="preserve">With the global IC shortage, Audinate is unable to provide their </w:t>
            </w:r>
            <w:r w:rsidR="00576C69" w:rsidRPr="00FD22E6">
              <w:rPr>
                <w:rFonts w:ascii="Times New Roman" w:hAnsi="Times New Roman"/>
                <w:lang w:eastAsia="ko-KR"/>
              </w:rPr>
              <w:t>solution</w:t>
            </w:r>
            <w:r w:rsidR="00C60159" w:rsidRPr="00FD22E6">
              <w:rPr>
                <w:rFonts w:ascii="Times New Roman" w:hAnsi="Times New Roman"/>
                <w:lang w:eastAsia="ko-KR"/>
              </w:rPr>
              <w:t xml:space="preserve"> to meet</w:t>
            </w:r>
            <w:r w:rsidR="00E54D0A" w:rsidRPr="00FD22E6">
              <w:rPr>
                <w:rFonts w:ascii="Times New Roman" w:hAnsi="Times New Roman"/>
                <w:lang w:eastAsia="ko-KR"/>
              </w:rPr>
              <w:t xml:space="preserve"> QSC demand</w:t>
            </w:r>
            <w:r w:rsidR="00576C69" w:rsidRPr="00FD22E6">
              <w:rPr>
                <w:rFonts w:ascii="Times New Roman" w:hAnsi="Times New Roman"/>
                <w:lang w:eastAsia="ko-KR"/>
              </w:rPr>
              <w:t xml:space="preserve">. QSC would like to redesign the network audio interface </w:t>
            </w:r>
            <w:r w:rsidR="002A7C9A" w:rsidRPr="00FD22E6">
              <w:rPr>
                <w:rFonts w:ascii="Times New Roman" w:hAnsi="Times New Roman"/>
                <w:lang w:eastAsia="ko-KR"/>
              </w:rPr>
              <w:t>board</w:t>
            </w:r>
            <w:r w:rsidR="0039297E" w:rsidRPr="00FD22E6">
              <w:rPr>
                <w:rFonts w:ascii="Times New Roman" w:hAnsi="Times New Roman"/>
                <w:lang w:eastAsia="ko-KR"/>
              </w:rPr>
              <w:t>, replacing the Dante solution with a QLAN processor</w:t>
            </w:r>
            <w:r w:rsidR="00E54D0A" w:rsidRPr="00FD22E6">
              <w:rPr>
                <w:rFonts w:ascii="Times New Roman" w:hAnsi="Times New Roman"/>
                <w:lang w:eastAsia="ko-KR"/>
              </w:rPr>
              <w:t>,</w:t>
            </w:r>
            <w:r w:rsidR="0039297E" w:rsidRPr="00FD22E6">
              <w:rPr>
                <w:rFonts w:ascii="Times New Roman" w:hAnsi="Times New Roman"/>
                <w:lang w:eastAsia="ko-KR"/>
              </w:rPr>
              <w:t xml:space="preserve"> </w:t>
            </w:r>
            <w:r w:rsidR="002A7C9A" w:rsidRPr="00FD22E6">
              <w:rPr>
                <w:rFonts w:ascii="Times New Roman" w:hAnsi="Times New Roman"/>
                <w:lang w:eastAsia="ko-KR"/>
              </w:rPr>
              <w:t>to</w:t>
            </w:r>
            <w:r w:rsidR="00675053" w:rsidRPr="00FD22E6">
              <w:rPr>
                <w:rFonts w:ascii="Times New Roman" w:hAnsi="Times New Roman"/>
                <w:lang w:eastAsia="ko-KR"/>
              </w:rPr>
              <w:t xml:space="preserve"> better</w:t>
            </w:r>
            <w:r w:rsidR="002A7C9A" w:rsidRPr="00FD22E6">
              <w:rPr>
                <w:rFonts w:ascii="Times New Roman" w:hAnsi="Times New Roman"/>
                <w:lang w:eastAsia="ko-KR"/>
              </w:rPr>
              <w:t xml:space="preserve"> control the technology and supply chain </w:t>
            </w:r>
            <w:r w:rsidR="00DE1F3F" w:rsidRPr="00FD22E6">
              <w:rPr>
                <w:rFonts w:ascii="Times New Roman" w:hAnsi="Times New Roman"/>
                <w:lang w:eastAsia="ko-KR"/>
              </w:rPr>
              <w:t>of</w:t>
            </w:r>
            <w:r w:rsidR="00E50BC6" w:rsidRPr="00FD22E6">
              <w:rPr>
                <w:rFonts w:ascii="Times New Roman" w:hAnsi="Times New Roman"/>
                <w:lang w:eastAsia="ko-KR"/>
              </w:rPr>
              <w:t xml:space="preserve"> the</w:t>
            </w:r>
            <w:r w:rsidR="00675053" w:rsidRPr="00FD22E6">
              <w:rPr>
                <w:rFonts w:ascii="Times New Roman" w:hAnsi="Times New Roman"/>
                <w:lang w:eastAsia="ko-KR"/>
              </w:rPr>
              <w:t>se</w:t>
            </w:r>
            <w:r w:rsidR="00E50BC6" w:rsidRPr="00FD22E6">
              <w:rPr>
                <w:rFonts w:ascii="Times New Roman" w:hAnsi="Times New Roman"/>
                <w:lang w:eastAsia="ko-KR"/>
              </w:rPr>
              <w:t xml:space="preserve"> wall-mount endpoints. </w:t>
            </w:r>
          </w:p>
          <w:p w14:paraId="18E9369E" w14:textId="45E102D8" w:rsidR="00DE1F3F" w:rsidRPr="00FD22E6" w:rsidRDefault="00DE1F3F" w:rsidP="000D40D8">
            <w:pPr>
              <w:ind w:firstLine="0"/>
              <w:jc w:val="left"/>
              <w:rPr>
                <w:rFonts w:ascii="Times New Roman" w:hAnsi="Times New Roman"/>
                <w:lang w:eastAsia="ko-KR"/>
              </w:rPr>
            </w:pPr>
          </w:p>
          <w:p w14:paraId="631429DC" w14:textId="77777777" w:rsidR="00DE1F3F" w:rsidRPr="007E6B61" w:rsidRDefault="00DE1F3F" w:rsidP="000D40D8">
            <w:pPr>
              <w:ind w:firstLine="0"/>
              <w:jc w:val="left"/>
              <w:rPr>
                <w:rFonts w:ascii="Times New Roman" w:hAnsi="Times New Roman"/>
                <w:b/>
                <w:bCs/>
                <w:lang w:eastAsia="ko-KR"/>
              </w:rPr>
            </w:pPr>
            <w:r w:rsidRPr="007E6B61">
              <w:rPr>
                <w:rFonts w:ascii="Times New Roman" w:hAnsi="Times New Roman"/>
                <w:b/>
                <w:bCs/>
                <w:lang w:eastAsia="ko-KR"/>
              </w:rPr>
              <w:t>Students will be given:</w:t>
            </w:r>
          </w:p>
          <w:p w14:paraId="64370231" w14:textId="38EEA6F7" w:rsidR="00DE1F3F" w:rsidRPr="00FD22E6" w:rsidRDefault="0031784E" w:rsidP="007E6B61">
            <w:pPr>
              <w:pStyle w:val="ListParagraph"/>
              <w:numPr>
                <w:ilvl w:val="0"/>
                <w:numId w:val="7"/>
              </w:numPr>
              <w:spacing w:line="240" w:lineRule="auto"/>
              <w:rPr>
                <w:rFonts w:ascii="Times New Roman" w:hAnsi="Times New Roman"/>
                <w:sz w:val="20"/>
                <w:szCs w:val="20"/>
                <w:lang w:eastAsia="ko-KR"/>
              </w:rPr>
            </w:pPr>
            <w:r w:rsidRPr="00FD22E6">
              <w:rPr>
                <w:rFonts w:ascii="Times New Roman" w:hAnsi="Times New Roman"/>
                <w:sz w:val="20"/>
                <w:szCs w:val="20"/>
                <w:lang w:eastAsia="ko-KR"/>
              </w:rPr>
              <w:t>Electrical</w:t>
            </w:r>
            <w:r w:rsidR="00A77E88" w:rsidRPr="00FD22E6">
              <w:rPr>
                <w:rFonts w:ascii="Times New Roman" w:hAnsi="Times New Roman"/>
                <w:sz w:val="20"/>
                <w:szCs w:val="20"/>
                <w:lang w:eastAsia="ko-KR"/>
              </w:rPr>
              <w:t xml:space="preserve">, mechanical, </w:t>
            </w:r>
            <w:r w:rsidR="00AF21EE" w:rsidRPr="00FD22E6">
              <w:rPr>
                <w:rFonts w:ascii="Times New Roman" w:hAnsi="Times New Roman"/>
                <w:sz w:val="20"/>
                <w:szCs w:val="20"/>
                <w:lang w:eastAsia="ko-KR"/>
              </w:rPr>
              <w:t>and software requirements to ensure compat</w:t>
            </w:r>
            <w:r w:rsidR="003F50A0" w:rsidRPr="00FD22E6">
              <w:rPr>
                <w:rFonts w:ascii="Times New Roman" w:hAnsi="Times New Roman"/>
                <w:sz w:val="20"/>
                <w:szCs w:val="20"/>
                <w:lang w:eastAsia="ko-KR"/>
              </w:rPr>
              <w:t xml:space="preserve">ibility with existing </w:t>
            </w:r>
            <w:r w:rsidR="00417D51" w:rsidRPr="00FD22E6">
              <w:rPr>
                <w:rFonts w:ascii="Times New Roman" w:hAnsi="Times New Roman"/>
                <w:sz w:val="20"/>
                <w:szCs w:val="20"/>
                <w:lang w:eastAsia="ko-KR"/>
              </w:rPr>
              <w:t>electrical</w:t>
            </w:r>
            <w:r w:rsidR="0039297E" w:rsidRPr="00FD22E6">
              <w:rPr>
                <w:rFonts w:ascii="Times New Roman" w:hAnsi="Times New Roman"/>
                <w:sz w:val="20"/>
                <w:szCs w:val="20"/>
                <w:lang w:eastAsia="ko-KR"/>
              </w:rPr>
              <w:t xml:space="preserve"> assemblies</w:t>
            </w:r>
            <w:r w:rsidR="00182771" w:rsidRPr="00FD22E6">
              <w:rPr>
                <w:rFonts w:ascii="Times New Roman" w:hAnsi="Times New Roman"/>
                <w:sz w:val="20"/>
                <w:szCs w:val="20"/>
                <w:lang w:eastAsia="ko-KR"/>
              </w:rPr>
              <w:t xml:space="preserve">, </w:t>
            </w:r>
            <w:r w:rsidR="00417D51" w:rsidRPr="00FD22E6">
              <w:rPr>
                <w:rFonts w:ascii="Times New Roman" w:hAnsi="Times New Roman"/>
                <w:sz w:val="20"/>
                <w:szCs w:val="20"/>
                <w:lang w:eastAsia="ko-KR"/>
              </w:rPr>
              <w:t xml:space="preserve">mechanical </w:t>
            </w:r>
            <w:r w:rsidR="00182771" w:rsidRPr="00FD22E6">
              <w:rPr>
                <w:rFonts w:ascii="Times New Roman" w:hAnsi="Times New Roman"/>
                <w:sz w:val="20"/>
                <w:szCs w:val="20"/>
                <w:lang w:eastAsia="ko-KR"/>
              </w:rPr>
              <w:t>enclosures, and</w:t>
            </w:r>
            <w:r w:rsidR="00417D51" w:rsidRPr="00FD22E6">
              <w:rPr>
                <w:rFonts w:ascii="Times New Roman" w:hAnsi="Times New Roman"/>
                <w:sz w:val="20"/>
                <w:szCs w:val="20"/>
                <w:lang w:eastAsia="ko-KR"/>
              </w:rPr>
              <w:t xml:space="preserve"> software</w:t>
            </w:r>
            <w:r w:rsidR="00182771" w:rsidRPr="00FD22E6">
              <w:rPr>
                <w:rFonts w:ascii="Times New Roman" w:hAnsi="Times New Roman"/>
                <w:sz w:val="20"/>
                <w:szCs w:val="20"/>
                <w:lang w:eastAsia="ko-KR"/>
              </w:rPr>
              <w:t xml:space="preserve"> te</w:t>
            </w:r>
            <w:r w:rsidR="0039297E" w:rsidRPr="00FD22E6">
              <w:rPr>
                <w:rFonts w:ascii="Times New Roman" w:hAnsi="Times New Roman"/>
                <w:sz w:val="20"/>
                <w:szCs w:val="20"/>
                <w:lang w:eastAsia="ko-KR"/>
              </w:rPr>
              <w:t>chnolog</w:t>
            </w:r>
            <w:r w:rsidR="00417D51" w:rsidRPr="00FD22E6">
              <w:rPr>
                <w:rFonts w:ascii="Times New Roman" w:hAnsi="Times New Roman"/>
                <w:sz w:val="20"/>
                <w:szCs w:val="20"/>
                <w:lang w:eastAsia="ko-KR"/>
              </w:rPr>
              <w:t>ies.</w:t>
            </w:r>
          </w:p>
          <w:p w14:paraId="368812D8" w14:textId="655450F6" w:rsidR="00AB5518" w:rsidRPr="00FD22E6" w:rsidRDefault="00CF4AB2" w:rsidP="007E6B61">
            <w:pPr>
              <w:pStyle w:val="ListParagraph"/>
              <w:numPr>
                <w:ilvl w:val="0"/>
                <w:numId w:val="7"/>
              </w:numPr>
              <w:spacing w:line="240" w:lineRule="auto"/>
              <w:rPr>
                <w:rFonts w:ascii="Times New Roman" w:hAnsi="Times New Roman"/>
                <w:sz w:val="20"/>
                <w:szCs w:val="20"/>
                <w:lang w:eastAsia="ko-KR"/>
              </w:rPr>
            </w:pPr>
            <w:r w:rsidRPr="00FD22E6">
              <w:rPr>
                <w:rFonts w:ascii="Times New Roman" w:hAnsi="Times New Roman"/>
                <w:sz w:val="20"/>
                <w:szCs w:val="20"/>
                <w:lang w:eastAsia="ko-KR"/>
              </w:rPr>
              <w:t>C</w:t>
            </w:r>
            <w:r w:rsidR="00AB5518" w:rsidRPr="00FD22E6">
              <w:rPr>
                <w:rFonts w:ascii="Times New Roman" w:hAnsi="Times New Roman"/>
                <w:sz w:val="20"/>
                <w:szCs w:val="20"/>
                <w:lang w:eastAsia="ko-KR"/>
              </w:rPr>
              <w:t xml:space="preserve">ircuit </w:t>
            </w:r>
            <w:r w:rsidR="00074CCB" w:rsidRPr="00FD22E6">
              <w:rPr>
                <w:rFonts w:ascii="Times New Roman" w:hAnsi="Times New Roman"/>
                <w:sz w:val="20"/>
                <w:szCs w:val="20"/>
                <w:lang w:eastAsia="ko-KR"/>
              </w:rPr>
              <w:t>design</w:t>
            </w:r>
            <w:r w:rsidR="00AB5518" w:rsidRPr="00FD22E6">
              <w:rPr>
                <w:rFonts w:ascii="Times New Roman" w:hAnsi="Times New Roman"/>
                <w:sz w:val="20"/>
                <w:szCs w:val="20"/>
                <w:lang w:eastAsia="ko-KR"/>
              </w:rPr>
              <w:t xml:space="preserve"> for</w:t>
            </w:r>
            <w:r w:rsidR="009270CF" w:rsidRPr="00FD22E6">
              <w:rPr>
                <w:rFonts w:ascii="Times New Roman" w:hAnsi="Times New Roman"/>
                <w:sz w:val="20"/>
                <w:szCs w:val="20"/>
                <w:lang w:eastAsia="ko-KR"/>
              </w:rPr>
              <w:t xml:space="preserve"> existing Audinate </w:t>
            </w:r>
            <w:r w:rsidR="00074CCB" w:rsidRPr="00FD22E6">
              <w:rPr>
                <w:rFonts w:ascii="Times New Roman" w:hAnsi="Times New Roman"/>
                <w:sz w:val="20"/>
                <w:szCs w:val="20"/>
                <w:lang w:eastAsia="ko-KR"/>
              </w:rPr>
              <w:t xml:space="preserve">solution </w:t>
            </w:r>
            <w:r w:rsidR="00FA7F1F" w:rsidRPr="00FD22E6">
              <w:rPr>
                <w:rFonts w:ascii="Times New Roman" w:hAnsi="Times New Roman"/>
                <w:sz w:val="20"/>
                <w:szCs w:val="20"/>
                <w:lang w:eastAsia="ko-KR"/>
              </w:rPr>
              <w:t xml:space="preserve">and </w:t>
            </w:r>
            <w:r w:rsidRPr="00FD22E6">
              <w:rPr>
                <w:rFonts w:ascii="Times New Roman" w:hAnsi="Times New Roman"/>
                <w:sz w:val="20"/>
                <w:szCs w:val="20"/>
                <w:lang w:eastAsia="ko-KR"/>
              </w:rPr>
              <w:t xml:space="preserve">electrical interfaces. </w:t>
            </w:r>
          </w:p>
          <w:p w14:paraId="6C6E1198" w14:textId="5B55CB51" w:rsidR="00FD22E6" w:rsidRPr="00FD22E6" w:rsidRDefault="00074CCB" w:rsidP="007E6B61">
            <w:pPr>
              <w:pStyle w:val="ListParagraph"/>
              <w:numPr>
                <w:ilvl w:val="0"/>
                <w:numId w:val="7"/>
              </w:numPr>
              <w:spacing w:line="240" w:lineRule="auto"/>
              <w:rPr>
                <w:rFonts w:ascii="Times New Roman" w:hAnsi="Times New Roman"/>
                <w:sz w:val="20"/>
                <w:szCs w:val="20"/>
                <w:lang w:eastAsia="ko-KR"/>
              </w:rPr>
            </w:pPr>
            <w:r w:rsidRPr="00FD22E6">
              <w:rPr>
                <w:rFonts w:ascii="Times New Roman" w:hAnsi="Times New Roman"/>
                <w:sz w:val="20"/>
                <w:szCs w:val="20"/>
                <w:lang w:eastAsia="ko-KR"/>
              </w:rPr>
              <w:t>Circuit example</w:t>
            </w:r>
            <w:r w:rsidR="004A672C">
              <w:rPr>
                <w:rFonts w:ascii="Times New Roman" w:hAnsi="Times New Roman"/>
                <w:sz w:val="20"/>
                <w:szCs w:val="20"/>
                <w:lang w:eastAsia="ko-KR"/>
              </w:rPr>
              <w:t xml:space="preserve"> of a</w:t>
            </w:r>
            <w:r w:rsidRPr="00FD22E6">
              <w:rPr>
                <w:rFonts w:ascii="Times New Roman" w:hAnsi="Times New Roman"/>
                <w:sz w:val="20"/>
                <w:szCs w:val="20"/>
                <w:lang w:eastAsia="ko-KR"/>
              </w:rPr>
              <w:t xml:space="preserve"> QLAN</w:t>
            </w:r>
            <w:r w:rsidR="00A24E92" w:rsidRPr="00FD22E6">
              <w:rPr>
                <w:rFonts w:ascii="Times New Roman" w:hAnsi="Times New Roman"/>
                <w:sz w:val="20"/>
                <w:szCs w:val="20"/>
                <w:lang w:eastAsia="ko-KR"/>
              </w:rPr>
              <w:t xml:space="preserve"> </w:t>
            </w:r>
            <w:r w:rsidR="004A672C">
              <w:rPr>
                <w:rFonts w:ascii="Times New Roman" w:hAnsi="Times New Roman"/>
                <w:sz w:val="20"/>
                <w:szCs w:val="20"/>
                <w:lang w:eastAsia="ko-KR"/>
              </w:rPr>
              <w:t>processor</w:t>
            </w:r>
          </w:p>
          <w:p w14:paraId="54685C36" w14:textId="515B256C" w:rsidR="00FD22E6" w:rsidRDefault="00FD22E6" w:rsidP="007E6B61">
            <w:pPr>
              <w:pStyle w:val="ListParagraph"/>
              <w:numPr>
                <w:ilvl w:val="0"/>
                <w:numId w:val="7"/>
              </w:numPr>
              <w:spacing w:line="240" w:lineRule="auto"/>
              <w:rPr>
                <w:rFonts w:ascii="Times New Roman" w:hAnsi="Times New Roman"/>
                <w:sz w:val="20"/>
                <w:szCs w:val="20"/>
                <w:lang w:eastAsia="ko-KR"/>
              </w:rPr>
            </w:pPr>
            <w:r w:rsidRPr="00FD22E6">
              <w:rPr>
                <w:rFonts w:ascii="Times New Roman" w:hAnsi="Times New Roman"/>
                <w:sz w:val="20"/>
                <w:szCs w:val="20"/>
                <w:lang w:eastAsia="ko-KR"/>
              </w:rPr>
              <w:t>Reference software</w:t>
            </w:r>
          </w:p>
          <w:p w14:paraId="30B78683" w14:textId="560AA425" w:rsidR="007D7655" w:rsidRDefault="007D7655" w:rsidP="007E6B61">
            <w:pPr>
              <w:pStyle w:val="ListParagraph"/>
              <w:numPr>
                <w:ilvl w:val="1"/>
                <w:numId w:val="7"/>
              </w:numPr>
              <w:spacing w:line="240" w:lineRule="auto"/>
              <w:rPr>
                <w:rFonts w:ascii="Times New Roman" w:hAnsi="Times New Roman"/>
                <w:sz w:val="20"/>
                <w:szCs w:val="20"/>
                <w:lang w:eastAsia="ko-KR"/>
              </w:rPr>
            </w:pPr>
            <w:r>
              <w:rPr>
                <w:rFonts w:ascii="Times New Roman" w:hAnsi="Times New Roman"/>
                <w:sz w:val="20"/>
                <w:szCs w:val="20"/>
                <w:lang w:eastAsia="ko-KR"/>
              </w:rPr>
              <w:t xml:space="preserve">Previous </w:t>
            </w:r>
            <w:r w:rsidR="004A672C">
              <w:rPr>
                <w:rFonts w:ascii="Times New Roman" w:hAnsi="Times New Roman"/>
                <w:sz w:val="20"/>
                <w:szCs w:val="20"/>
                <w:lang w:eastAsia="ko-KR"/>
              </w:rPr>
              <w:t xml:space="preserve">embedded </w:t>
            </w:r>
            <w:r>
              <w:rPr>
                <w:rFonts w:ascii="Times New Roman" w:hAnsi="Times New Roman"/>
                <w:sz w:val="20"/>
                <w:szCs w:val="20"/>
                <w:lang w:eastAsia="ko-KR"/>
              </w:rPr>
              <w:t>software design (STM32 Cortex-M3)</w:t>
            </w:r>
          </w:p>
          <w:p w14:paraId="0DAD7C93" w14:textId="5B005058" w:rsidR="00477EF7" w:rsidRPr="00FD22E6" w:rsidRDefault="00477EF7" w:rsidP="007E6B61">
            <w:pPr>
              <w:pStyle w:val="ListParagraph"/>
              <w:numPr>
                <w:ilvl w:val="1"/>
                <w:numId w:val="7"/>
              </w:numPr>
              <w:spacing w:line="240" w:lineRule="auto"/>
              <w:rPr>
                <w:rFonts w:ascii="Times New Roman" w:hAnsi="Times New Roman"/>
                <w:sz w:val="20"/>
                <w:szCs w:val="20"/>
                <w:lang w:eastAsia="ko-KR"/>
              </w:rPr>
            </w:pPr>
            <w:r>
              <w:rPr>
                <w:rFonts w:ascii="Times New Roman" w:hAnsi="Times New Roman"/>
                <w:sz w:val="20"/>
                <w:szCs w:val="20"/>
                <w:lang w:eastAsia="ko-KR"/>
              </w:rPr>
              <w:t xml:space="preserve">QLAN platform </w:t>
            </w:r>
          </w:p>
          <w:p w14:paraId="0FB3927F" w14:textId="0F4B3CCE" w:rsidR="009C234C" w:rsidRPr="00FD22E6" w:rsidRDefault="009C234C" w:rsidP="007E6B61">
            <w:pPr>
              <w:pStyle w:val="ListParagraph"/>
              <w:numPr>
                <w:ilvl w:val="0"/>
                <w:numId w:val="7"/>
              </w:numPr>
              <w:spacing w:line="240" w:lineRule="auto"/>
              <w:rPr>
                <w:rFonts w:ascii="Times New Roman" w:hAnsi="Times New Roman"/>
                <w:sz w:val="20"/>
                <w:szCs w:val="20"/>
                <w:lang w:eastAsia="ko-KR"/>
              </w:rPr>
            </w:pPr>
            <w:r w:rsidRPr="00FD22E6">
              <w:rPr>
                <w:rFonts w:ascii="Times New Roman" w:hAnsi="Times New Roman"/>
                <w:sz w:val="20"/>
                <w:szCs w:val="20"/>
                <w:lang w:eastAsia="ko-KR"/>
              </w:rPr>
              <w:t xml:space="preserve">Guidance </w:t>
            </w:r>
            <w:r w:rsidR="00FD22E6" w:rsidRPr="00FD22E6">
              <w:rPr>
                <w:rFonts w:ascii="Times New Roman" w:hAnsi="Times New Roman"/>
                <w:sz w:val="20"/>
                <w:szCs w:val="20"/>
                <w:lang w:eastAsia="ko-KR"/>
              </w:rPr>
              <w:t>to establish criteria for</w:t>
            </w:r>
            <w:r w:rsidRPr="00FD22E6">
              <w:rPr>
                <w:rFonts w:ascii="Times New Roman" w:hAnsi="Times New Roman"/>
                <w:sz w:val="20"/>
                <w:szCs w:val="20"/>
                <w:lang w:eastAsia="ko-KR"/>
              </w:rPr>
              <w:t xml:space="preserve"> </w:t>
            </w:r>
            <w:r w:rsidR="00FD22E6" w:rsidRPr="00FD22E6">
              <w:rPr>
                <w:rFonts w:ascii="Times New Roman" w:hAnsi="Times New Roman"/>
                <w:sz w:val="20"/>
                <w:szCs w:val="20"/>
                <w:lang w:eastAsia="ko-KR"/>
              </w:rPr>
              <w:t xml:space="preserve">design </w:t>
            </w:r>
            <w:r w:rsidRPr="00FD22E6">
              <w:rPr>
                <w:rFonts w:ascii="Times New Roman" w:hAnsi="Times New Roman"/>
                <w:sz w:val="20"/>
                <w:szCs w:val="20"/>
                <w:lang w:eastAsia="ko-KR"/>
              </w:rPr>
              <w:t xml:space="preserve">validation </w:t>
            </w:r>
          </w:p>
          <w:p w14:paraId="727A5C65" w14:textId="1F571D05" w:rsidR="007901D9" w:rsidRPr="00FD22E6" w:rsidRDefault="007901D9" w:rsidP="007901D9">
            <w:pPr>
              <w:rPr>
                <w:rFonts w:ascii="Times New Roman" w:hAnsi="Times New Roman"/>
                <w:lang w:eastAsia="ko-KR"/>
              </w:rPr>
            </w:pPr>
          </w:p>
          <w:p w14:paraId="6C011744" w14:textId="0DB38E33" w:rsidR="007901D9" w:rsidRPr="007E6B61" w:rsidRDefault="007901D9" w:rsidP="007E6B61">
            <w:pPr>
              <w:ind w:firstLine="0"/>
              <w:rPr>
                <w:rFonts w:ascii="Times New Roman" w:hAnsi="Times New Roman"/>
                <w:b/>
                <w:bCs/>
                <w:lang w:eastAsia="ko-KR"/>
              </w:rPr>
            </w:pPr>
            <w:r w:rsidRPr="007E6B61">
              <w:rPr>
                <w:rFonts w:ascii="Times New Roman" w:hAnsi="Times New Roman"/>
                <w:b/>
                <w:bCs/>
                <w:lang w:eastAsia="ko-KR"/>
              </w:rPr>
              <w:t>Students would be expected to:</w:t>
            </w:r>
          </w:p>
          <w:p w14:paraId="79CBD550" w14:textId="77777777" w:rsidR="0044483F" w:rsidRDefault="00CD5813" w:rsidP="007E6B61">
            <w:pPr>
              <w:pStyle w:val="ListParagraph"/>
              <w:numPr>
                <w:ilvl w:val="0"/>
                <w:numId w:val="8"/>
              </w:numPr>
              <w:spacing w:line="240" w:lineRule="auto"/>
              <w:rPr>
                <w:rFonts w:ascii="Times New Roman" w:hAnsi="Times New Roman"/>
                <w:sz w:val="20"/>
                <w:szCs w:val="20"/>
                <w:lang w:eastAsia="ko-KR"/>
              </w:rPr>
            </w:pPr>
            <w:r w:rsidRPr="00FD22E6">
              <w:rPr>
                <w:rFonts w:ascii="Times New Roman" w:hAnsi="Times New Roman"/>
                <w:sz w:val="20"/>
                <w:szCs w:val="20"/>
                <w:lang w:eastAsia="ko-KR"/>
              </w:rPr>
              <w:t xml:space="preserve">Document a comprehensive list of engineering requirements and design </w:t>
            </w:r>
            <w:r w:rsidR="00A33A4D" w:rsidRPr="00FD22E6">
              <w:rPr>
                <w:rFonts w:ascii="Times New Roman" w:hAnsi="Times New Roman"/>
                <w:sz w:val="20"/>
                <w:szCs w:val="20"/>
                <w:lang w:eastAsia="ko-KR"/>
              </w:rPr>
              <w:t xml:space="preserve">criteria. </w:t>
            </w:r>
          </w:p>
          <w:p w14:paraId="3C630336" w14:textId="4BAAFD7F" w:rsidR="007901D9" w:rsidRPr="00FD22E6" w:rsidRDefault="00463163" w:rsidP="007E6B61">
            <w:pPr>
              <w:pStyle w:val="ListParagraph"/>
              <w:numPr>
                <w:ilvl w:val="0"/>
                <w:numId w:val="8"/>
              </w:numPr>
              <w:spacing w:line="240" w:lineRule="auto"/>
              <w:rPr>
                <w:rFonts w:ascii="Times New Roman" w:hAnsi="Times New Roman"/>
                <w:sz w:val="20"/>
                <w:szCs w:val="20"/>
                <w:lang w:eastAsia="ko-KR"/>
              </w:rPr>
            </w:pPr>
            <w:r w:rsidRPr="00FD22E6">
              <w:rPr>
                <w:rFonts w:ascii="Times New Roman" w:hAnsi="Times New Roman"/>
                <w:sz w:val="20"/>
                <w:szCs w:val="20"/>
                <w:lang w:eastAsia="ko-KR"/>
              </w:rPr>
              <w:t>Provide design documentation demonstrating adequate understanding of the program goals.</w:t>
            </w:r>
          </w:p>
          <w:p w14:paraId="7EC90D39" w14:textId="73DBD794" w:rsidR="00A33A4D" w:rsidRPr="00FD22E6" w:rsidRDefault="00A33A4D" w:rsidP="007E6B61">
            <w:pPr>
              <w:pStyle w:val="ListParagraph"/>
              <w:numPr>
                <w:ilvl w:val="0"/>
                <w:numId w:val="8"/>
              </w:numPr>
              <w:spacing w:line="240" w:lineRule="auto"/>
              <w:rPr>
                <w:rFonts w:ascii="Times New Roman" w:hAnsi="Times New Roman"/>
                <w:sz w:val="20"/>
                <w:szCs w:val="20"/>
                <w:lang w:eastAsia="ko-KR"/>
              </w:rPr>
            </w:pPr>
            <w:r w:rsidRPr="00FD22E6">
              <w:rPr>
                <w:rFonts w:ascii="Times New Roman" w:hAnsi="Times New Roman"/>
                <w:sz w:val="20"/>
                <w:szCs w:val="20"/>
                <w:lang w:eastAsia="ko-KR"/>
              </w:rPr>
              <w:t xml:space="preserve">Create a validation plan to ensure the requirements have been met. </w:t>
            </w:r>
          </w:p>
          <w:p w14:paraId="7EBC86A5" w14:textId="575F89D7" w:rsidR="00FD22E6" w:rsidRPr="00FD22E6" w:rsidRDefault="00FD22E6" w:rsidP="007E6B61">
            <w:pPr>
              <w:pStyle w:val="ListParagraph"/>
              <w:numPr>
                <w:ilvl w:val="0"/>
                <w:numId w:val="8"/>
              </w:numPr>
              <w:spacing w:line="240" w:lineRule="auto"/>
              <w:rPr>
                <w:rFonts w:ascii="Times New Roman" w:hAnsi="Times New Roman"/>
                <w:sz w:val="20"/>
                <w:szCs w:val="20"/>
                <w:lang w:eastAsia="ko-KR"/>
              </w:rPr>
            </w:pPr>
            <w:r w:rsidRPr="00FD22E6">
              <w:rPr>
                <w:rFonts w:ascii="Times New Roman" w:hAnsi="Times New Roman"/>
                <w:sz w:val="20"/>
                <w:szCs w:val="20"/>
                <w:lang w:eastAsia="ko-KR"/>
              </w:rPr>
              <w:t>Design a QLAN</w:t>
            </w:r>
            <w:r w:rsidR="007E6B61">
              <w:rPr>
                <w:rFonts w:ascii="Times New Roman" w:hAnsi="Times New Roman"/>
                <w:sz w:val="20"/>
                <w:szCs w:val="20"/>
                <w:lang w:eastAsia="ko-KR"/>
              </w:rPr>
              <w:t xml:space="preserve"> interface board</w:t>
            </w:r>
            <w:r w:rsidR="00797DD1">
              <w:rPr>
                <w:rFonts w:ascii="Times New Roman" w:hAnsi="Times New Roman"/>
                <w:sz w:val="20"/>
                <w:szCs w:val="20"/>
                <w:lang w:eastAsia="ko-KR"/>
              </w:rPr>
              <w:t xml:space="preserve"> with supporting software</w:t>
            </w:r>
          </w:p>
          <w:p w14:paraId="53EA4CCA" w14:textId="154B244E" w:rsidR="00A33A4D" w:rsidRPr="00FD22E6" w:rsidRDefault="00C72CD1" w:rsidP="00A21758">
            <w:pPr>
              <w:pStyle w:val="ListParagraph"/>
              <w:numPr>
                <w:ilvl w:val="1"/>
                <w:numId w:val="8"/>
              </w:numPr>
              <w:spacing w:line="240" w:lineRule="auto"/>
              <w:rPr>
                <w:rFonts w:ascii="Times New Roman" w:hAnsi="Times New Roman"/>
                <w:sz w:val="20"/>
                <w:szCs w:val="20"/>
                <w:lang w:eastAsia="ko-KR"/>
              </w:rPr>
            </w:pPr>
            <w:r w:rsidRPr="00FD22E6">
              <w:rPr>
                <w:rFonts w:ascii="Times New Roman" w:hAnsi="Times New Roman"/>
                <w:sz w:val="20"/>
                <w:szCs w:val="20"/>
                <w:lang w:eastAsia="ko-KR"/>
              </w:rPr>
              <w:t>Learn the Altium</w:t>
            </w:r>
            <w:r w:rsidR="00B85030" w:rsidRPr="00FD22E6">
              <w:rPr>
                <w:rFonts w:ascii="Times New Roman" w:hAnsi="Times New Roman"/>
                <w:sz w:val="20"/>
                <w:szCs w:val="20"/>
                <w:lang w:eastAsia="ko-KR"/>
              </w:rPr>
              <w:t xml:space="preserve"> PCB Designer software</w:t>
            </w:r>
          </w:p>
          <w:p w14:paraId="1080E245" w14:textId="36E507E7" w:rsidR="00B85030" w:rsidRPr="00FD22E6" w:rsidRDefault="009270CF" w:rsidP="007E6B61">
            <w:pPr>
              <w:pStyle w:val="ListParagraph"/>
              <w:numPr>
                <w:ilvl w:val="1"/>
                <w:numId w:val="8"/>
              </w:numPr>
              <w:spacing w:line="240" w:lineRule="auto"/>
              <w:rPr>
                <w:rFonts w:ascii="Times New Roman" w:hAnsi="Times New Roman"/>
                <w:sz w:val="20"/>
                <w:szCs w:val="20"/>
                <w:lang w:eastAsia="ko-KR"/>
              </w:rPr>
            </w:pPr>
            <w:r w:rsidRPr="00FD22E6">
              <w:rPr>
                <w:rFonts w:ascii="Times New Roman" w:hAnsi="Times New Roman"/>
                <w:sz w:val="20"/>
                <w:szCs w:val="20"/>
                <w:lang w:eastAsia="ko-KR"/>
              </w:rPr>
              <w:t>Perform schematic capture of new design</w:t>
            </w:r>
            <w:r w:rsidR="00A24E92" w:rsidRPr="00FD22E6">
              <w:rPr>
                <w:rFonts w:ascii="Times New Roman" w:hAnsi="Times New Roman"/>
                <w:sz w:val="20"/>
                <w:szCs w:val="20"/>
                <w:lang w:eastAsia="ko-KR"/>
              </w:rPr>
              <w:t xml:space="preserve"> </w:t>
            </w:r>
          </w:p>
          <w:p w14:paraId="0B6CF60F" w14:textId="4C339108" w:rsidR="00A24E92" w:rsidRPr="00FD22E6" w:rsidRDefault="00791D73" w:rsidP="007E6B61">
            <w:pPr>
              <w:pStyle w:val="ListParagraph"/>
              <w:numPr>
                <w:ilvl w:val="1"/>
                <w:numId w:val="8"/>
              </w:numPr>
              <w:spacing w:line="240" w:lineRule="auto"/>
              <w:rPr>
                <w:rFonts w:ascii="Times New Roman" w:hAnsi="Times New Roman"/>
                <w:sz w:val="20"/>
                <w:szCs w:val="20"/>
                <w:lang w:eastAsia="ko-KR"/>
              </w:rPr>
            </w:pPr>
            <w:r w:rsidRPr="00FD22E6">
              <w:rPr>
                <w:rFonts w:ascii="Times New Roman" w:hAnsi="Times New Roman"/>
                <w:sz w:val="20"/>
                <w:szCs w:val="20"/>
                <w:lang w:eastAsia="ko-KR"/>
              </w:rPr>
              <w:t>Perform PCB design and layout</w:t>
            </w:r>
          </w:p>
          <w:p w14:paraId="07239040" w14:textId="77777777" w:rsidR="003303C8" w:rsidRDefault="003303C8" w:rsidP="00AE291F">
            <w:pPr>
              <w:pStyle w:val="ListParagraph"/>
              <w:numPr>
                <w:ilvl w:val="1"/>
                <w:numId w:val="8"/>
              </w:numPr>
              <w:spacing w:line="240" w:lineRule="auto"/>
              <w:rPr>
                <w:rFonts w:ascii="Times New Roman" w:hAnsi="Times New Roman"/>
                <w:sz w:val="20"/>
                <w:szCs w:val="20"/>
                <w:lang w:eastAsia="ko-KR"/>
              </w:rPr>
            </w:pPr>
            <w:r>
              <w:rPr>
                <w:rFonts w:ascii="Times New Roman" w:hAnsi="Times New Roman"/>
                <w:sz w:val="20"/>
                <w:szCs w:val="20"/>
                <w:lang w:eastAsia="ko-KR"/>
              </w:rPr>
              <w:t>Take part in design reviews (hardware/software)</w:t>
            </w:r>
          </w:p>
          <w:p w14:paraId="0E7B0871" w14:textId="5B7DE0BD" w:rsidR="007A50B8" w:rsidRDefault="00AE291F" w:rsidP="00AE291F">
            <w:pPr>
              <w:pStyle w:val="ListParagraph"/>
              <w:numPr>
                <w:ilvl w:val="1"/>
                <w:numId w:val="8"/>
              </w:numPr>
              <w:spacing w:line="240" w:lineRule="auto"/>
              <w:rPr>
                <w:rFonts w:ascii="Times New Roman" w:hAnsi="Times New Roman"/>
                <w:sz w:val="20"/>
                <w:szCs w:val="20"/>
                <w:lang w:eastAsia="ko-KR"/>
              </w:rPr>
            </w:pPr>
            <w:r>
              <w:rPr>
                <w:rFonts w:ascii="Times New Roman" w:hAnsi="Times New Roman"/>
                <w:sz w:val="20"/>
                <w:szCs w:val="20"/>
                <w:lang w:eastAsia="ko-KR"/>
              </w:rPr>
              <w:lastRenderedPageBreak/>
              <w:t>Learn GIT SCM</w:t>
            </w:r>
            <w:r w:rsidR="005948A8">
              <w:rPr>
                <w:rFonts w:ascii="Times New Roman" w:hAnsi="Times New Roman"/>
                <w:sz w:val="20"/>
                <w:szCs w:val="20"/>
                <w:lang w:eastAsia="ko-KR"/>
              </w:rPr>
              <w:t xml:space="preserve">, GCC, CMAKE, </w:t>
            </w:r>
            <w:proofErr w:type="spellStart"/>
            <w:r w:rsidR="005948A8">
              <w:rPr>
                <w:rFonts w:ascii="Times New Roman" w:hAnsi="Times New Roman"/>
                <w:sz w:val="20"/>
                <w:szCs w:val="20"/>
                <w:lang w:eastAsia="ko-KR"/>
              </w:rPr>
              <w:t>Segger</w:t>
            </w:r>
            <w:proofErr w:type="spellEnd"/>
            <w:r w:rsidR="0081106C">
              <w:rPr>
                <w:rFonts w:ascii="Times New Roman" w:hAnsi="Times New Roman"/>
                <w:sz w:val="20"/>
                <w:szCs w:val="20"/>
                <w:lang w:eastAsia="ko-KR"/>
              </w:rPr>
              <w:t xml:space="preserve"> J-link</w:t>
            </w:r>
            <w:r w:rsidR="00263397">
              <w:rPr>
                <w:rFonts w:ascii="Times New Roman" w:hAnsi="Times New Roman"/>
                <w:sz w:val="20"/>
                <w:szCs w:val="20"/>
                <w:lang w:eastAsia="ko-KR"/>
              </w:rPr>
              <w:t>, Oz</w:t>
            </w:r>
            <w:r w:rsidR="004144D3">
              <w:rPr>
                <w:rFonts w:ascii="Times New Roman" w:hAnsi="Times New Roman"/>
                <w:sz w:val="20"/>
                <w:szCs w:val="20"/>
                <w:lang w:eastAsia="ko-KR"/>
              </w:rPr>
              <w:t>one</w:t>
            </w:r>
            <w:r w:rsidR="0081106C">
              <w:rPr>
                <w:rFonts w:ascii="Times New Roman" w:hAnsi="Times New Roman"/>
                <w:sz w:val="20"/>
                <w:szCs w:val="20"/>
                <w:lang w:eastAsia="ko-KR"/>
              </w:rPr>
              <w:t xml:space="preserve"> debugger</w:t>
            </w:r>
          </w:p>
          <w:p w14:paraId="714FB41F" w14:textId="4F2B08D8" w:rsidR="00791D73" w:rsidRDefault="007A50B8" w:rsidP="00AE291F">
            <w:pPr>
              <w:pStyle w:val="ListParagraph"/>
              <w:numPr>
                <w:ilvl w:val="1"/>
                <w:numId w:val="8"/>
              </w:numPr>
              <w:spacing w:line="240" w:lineRule="auto"/>
              <w:rPr>
                <w:rFonts w:ascii="Times New Roman" w:hAnsi="Times New Roman"/>
                <w:sz w:val="20"/>
                <w:szCs w:val="20"/>
                <w:lang w:eastAsia="ko-KR"/>
              </w:rPr>
            </w:pPr>
            <w:r>
              <w:rPr>
                <w:rFonts w:ascii="Times New Roman" w:hAnsi="Times New Roman"/>
                <w:sz w:val="20"/>
                <w:szCs w:val="20"/>
                <w:lang w:eastAsia="ko-KR"/>
              </w:rPr>
              <w:t>Port application</w:t>
            </w:r>
            <w:r w:rsidR="005256F3">
              <w:rPr>
                <w:rFonts w:ascii="Times New Roman" w:hAnsi="Times New Roman"/>
                <w:sz w:val="20"/>
                <w:szCs w:val="20"/>
                <w:lang w:eastAsia="ko-KR"/>
              </w:rPr>
              <w:t xml:space="preserve"> firmware to n</w:t>
            </w:r>
            <w:r w:rsidR="00F55940">
              <w:rPr>
                <w:rFonts w:ascii="Times New Roman" w:hAnsi="Times New Roman"/>
                <w:sz w:val="20"/>
                <w:szCs w:val="20"/>
                <w:lang w:eastAsia="ko-KR"/>
              </w:rPr>
              <w:t>e</w:t>
            </w:r>
            <w:r w:rsidR="005256F3">
              <w:rPr>
                <w:rFonts w:ascii="Times New Roman" w:hAnsi="Times New Roman"/>
                <w:sz w:val="20"/>
                <w:szCs w:val="20"/>
                <w:lang w:eastAsia="ko-KR"/>
              </w:rPr>
              <w:t>w architecture</w:t>
            </w:r>
          </w:p>
          <w:p w14:paraId="0A43F602" w14:textId="0E237362" w:rsidR="00955A4F" w:rsidRDefault="00955A4F" w:rsidP="00AE291F">
            <w:pPr>
              <w:pStyle w:val="ListParagraph"/>
              <w:numPr>
                <w:ilvl w:val="1"/>
                <w:numId w:val="8"/>
              </w:numPr>
              <w:spacing w:line="240" w:lineRule="auto"/>
              <w:rPr>
                <w:rFonts w:ascii="Times New Roman" w:hAnsi="Times New Roman"/>
                <w:sz w:val="20"/>
                <w:szCs w:val="20"/>
                <w:lang w:eastAsia="ko-KR"/>
              </w:rPr>
            </w:pPr>
            <w:r>
              <w:rPr>
                <w:rFonts w:ascii="Times New Roman" w:hAnsi="Times New Roman"/>
                <w:sz w:val="20"/>
                <w:szCs w:val="20"/>
                <w:lang w:eastAsia="ko-KR"/>
              </w:rPr>
              <w:t>Develop firmware to initialize hardware</w:t>
            </w:r>
          </w:p>
          <w:p w14:paraId="010E3F23" w14:textId="5965B200" w:rsidR="00955A4F" w:rsidRDefault="00955A4F" w:rsidP="00AE291F">
            <w:pPr>
              <w:pStyle w:val="ListParagraph"/>
              <w:numPr>
                <w:ilvl w:val="1"/>
                <w:numId w:val="8"/>
              </w:numPr>
              <w:spacing w:line="240" w:lineRule="auto"/>
              <w:rPr>
                <w:rFonts w:ascii="Times New Roman" w:hAnsi="Times New Roman"/>
                <w:sz w:val="20"/>
                <w:szCs w:val="20"/>
                <w:lang w:eastAsia="ko-KR"/>
              </w:rPr>
            </w:pPr>
            <w:r>
              <w:rPr>
                <w:rFonts w:ascii="Times New Roman" w:hAnsi="Times New Roman"/>
                <w:sz w:val="20"/>
                <w:szCs w:val="20"/>
                <w:lang w:eastAsia="ko-KR"/>
              </w:rPr>
              <w:t xml:space="preserve">Develop application software/firmware to support </w:t>
            </w:r>
            <w:r w:rsidR="00BC659D">
              <w:rPr>
                <w:rFonts w:ascii="Times New Roman" w:hAnsi="Times New Roman"/>
                <w:sz w:val="20"/>
                <w:szCs w:val="20"/>
                <w:lang w:eastAsia="ko-KR"/>
              </w:rPr>
              <w:t>product needs</w:t>
            </w:r>
          </w:p>
          <w:p w14:paraId="2D6A91DA" w14:textId="2E3020EF" w:rsidR="00BE4D29" w:rsidRDefault="00F55940" w:rsidP="00BE4D29">
            <w:pPr>
              <w:pStyle w:val="ListParagraph"/>
              <w:numPr>
                <w:ilvl w:val="0"/>
                <w:numId w:val="8"/>
              </w:numPr>
              <w:spacing w:line="240" w:lineRule="auto"/>
              <w:rPr>
                <w:rFonts w:ascii="Times New Roman" w:hAnsi="Times New Roman"/>
                <w:sz w:val="20"/>
                <w:szCs w:val="20"/>
                <w:lang w:eastAsia="ko-KR"/>
              </w:rPr>
            </w:pPr>
            <w:r>
              <w:rPr>
                <w:rFonts w:ascii="Times New Roman" w:hAnsi="Times New Roman"/>
                <w:sz w:val="20"/>
                <w:szCs w:val="20"/>
                <w:lang w:eastAsia="ko-KR"/>
              </w:rPr>
              <w:t>Execute design validation tasks (hardware and software)</w:t>
            </w:r>
          </w:p>
          <w:p w14:paraId="076C4F16" w14:textId="022ABBF7" w:rsidR="00F55940" w:rsidRDefault="00F55940" w:rsidP="00F55940">
            <w:pPr>
              <w:rPr>
                <w:rFonts w:ascii="Times New Roman" w:hAnsi="Times New Roman"/>
                <w:lang w:eastAsia="ko-KR"/>
              </w:rPr>
            </w:pPr>
          </w:p>
          <w:p w14:paraId="3C799DD1" w14:textId="3C41E3A4" w:rsidR="00F55940" w:rsidRDefault="00F55940" w:rsidP="00F55940">
            <w:pPr>
              <w:rPr>
                <w:rFonts w:ascii="Times New Roman" w:hAnsi="Times New Roman"/>
                <w:b/>
                <w:bCs/>
                <w:lang w:eastAsia="ko-KR"/>
              </w:rPr>
            </w:pPr>
            <w:r>
              <w:rPr>
                <w:rFonts w:ascii="Times New Roman" w:hAnsi="Times New Roman"/>
                <w:b/>
                <w:bCs/>
                <w:lang w:eastAsia="ko-KR"/>
              </w:rPr>
              <w:t>Student may be asked to:</w:t>
            </w:r>
          </w:p>
          <w:p w14:paraId="46C6DC8D" w14:textId="40DD2ED2" w:rsidR="00F55940" w:rsidRPr="003243BE" w:rsidRDefault="00F55940" w:rsidP="00F55940">
            <w:pPr>
              <w:pStyle w:val="ListParagraph"/>
              <w:numPr>
                <w:ilvl w:val="0"/>
                <w:numId w:val="10"/>
              </w:numPr>
              <w:rPr>
                <w:rFonts w:ascii="Times New Roman" w:hAnsi="Times New Roman"/>
                <w:b/>
                <w:bCs/>
                <w:lang w:eastAsia="ko-KR"/>
              </w:rPr>
            </w:pPr>
            <w:r>
              <w:rPr>
                <w:rFonts w:ascii="Times New Roman" w:hAnsi="Times New Roman"/>
                <w:b/>
                <w:bCs/>
                <w:lang w:eastAsia="ko-KR"/>
              </w:rPr>
              <w:t xml:space="preserve"> </w:t>
            </w:r>
            <w:r>
              <w:rPr>
                <w:rFonts w:ascii="Times New Roman" w:hAnsi="Times New Roman"/>
                <w:lang w:eastAsia="ko-KR"/>
              </w:rPr>
              <w:t>Consider</w:t>
            </w:r>
            <w:r w:rsidR="00B40583">
              <w:rPr>
                <w:rFonts w:ascii="Times New Roman" w:hAnsi="Times New Roman"/>
                <w:lang w:eastAsia="ko-KR"/>
              </w:rPr>
              <w:t>/provide</w:t>
            </w:r>
            <w:r>
              <w:rPr>
                <w:rFonts w:ascii="Times New Roman" w:hAnsi="Times New Roman"/>
                <w:lang w:eastAsia="ko-KR"/>
              </w:rPr>
              <w:t xml:space="preserve"> alternate parts based on availability</w:t>
            </w:r>
            <w:r w:rsidR="003243BE">
              <w:rPr>
                <w:rFonts w:ascii="Times New Roman" w:hAnsi="Times New Roman"/>
                <w:lang w:eastAsia="ko-KR"/>
              </w:rPr>
              <w:t>/cost</w:t>
            </w:r>
          </w:p>
          <w:p w14:paraId="722C9790" w14:textId="184DF76A" w:rsidR="003243BE" w:rsidRPr="00B8130A" w:rsidRDefault="003243BE" w:rsidP="00F55940">
            <w:pPr>
              <w:pStyle w:val="ListParagraph"/>
              <w:numPr>
                <w:ilvl w:val="0"/>
                <w:numId w:val="10"/>
              </w:numPr>
              <w:rPr>
                <w:rFonts w:ascii="Times New Roman" w:hAnsi="Times New Roman"/>
                <w:b/>
                <w:bCs/>
                <w:lang w:eastAsia="ko-KR"/>
              </w:rPr>
            </w:pPr>
            <w:r>
              <w:rPr>
                <w:rFonts w:ascii="Times New Roman" w:hAnsi="Times New Roman"/>
                <w:b/>
                <w:bCs/>
                <w:lang w:eastAsia="ko-KR"/>
              </w:rPr>
              <w:t xml:space="preserve"> </w:t>
            </w:r>
            <w:r>
              <w:rPr>
                <w:rFonts w:ascii="Times New Roman" w:hAnsi="Times New Roman"/>
                <w:lang w:eastAsia="ko-KR"/>
              </w:rPr>
              <w:t xml:space="preserve">Redesign </w:t>
            </w:r>
            <w:r w:rsidR="00B40583">
              <w:rPr>
                <w:rFonts w:ascii="Times New Roman" w:hAnsi="Times New Roman"/>
                <w:lang w:eastAsia="ko-KR"/>
              </w:rPr>
              <w:t xml:space="preserve">portions of the reference </w:t>
            </w:r>
            <w:r w:rsidR="00B8130A">
              <w:rPr>
                <w:rFonts w:ascii="Times New Roman" w:hAnsi="Times New Roman"/>
                <w:lang w:eastAsia="ko-KR"/>
              </w:rPr>
              <w:t>circuits</w:t>
            </w:r>
            <w:r w:rsidR="00B40583">
              <w:rPr>
                <w:rFonts w:ascii="Times New Roman" w:hAnsi="Times New Roman"/>
                <w:lang w:eastAsia="ko-KR"/>
              </w:rPr>
              <w:t xml:space="preserve"> based on availability</w:t>
            </w:r>
          </w:p>
          <w:p w14:paraId="4C37C74B" w14:textId="7F0137AC" w:rsidR="00447A01" w:rsidRPr="00CB5096" w:rsidRDefault="00B8130A" w:rsidP="00CB5096">
            <w:pPr>
              <w:pStyle w:val="ListParagraph"/>
              <w:numPr>
                <w:ilvl w:val="0"/>
                <w:numId w:val="10"/>
              </w:numPr>
              <w:rPr>
                <w:rFonts w:ascii="Times New Roman" w:hAnsi="Times New Roman"/>
                <w:b/>
                <w:bCs/>
                <w:lang w:eastAsia="ko-KR"/>
              </w:rPr>
            </w:pPr>
            <w:r>
              <w:rPr>
                <w:rFonts w:ascii="Times New Roman" w:hAnsi="Times New Roman"/>
                <w:b/>
                <w:bCs/>
                <w:lang w:eastAsia="ko-KR"/>
              </w:rPr>
              <w:t xml:space="preserve"> </w:t>
            </w:r>
            <w:r>
              <w:rPr>
                <w:rFonts w:ascii="Times New Roman" w:hAnsi="Times New Roman"/>
                <w:lang w:eastAsia="ko-KR"/>
              </w:rPr>
              <w:t>Use Jira and Conf</w:t>
            </w:r>
            <w:r w:rsidR="00CB5096">
              <w:rPr>
                <w:rFonts w:ascii="Times New Roman" w:hAnsi="Times New Roman"/>
                <w:lang w:eastAsia="ko-KR"/>
              </w:rPr>
              <w:t>luence for issue tracking and documentation</w:t>
            </w:r>
          </w:p>
        </w:tc>
      </w:tr>
      <w:tr w:rsidR="00CE28C4" w:rsidRPr="00D07A33" w14:paraId="241A27DA" w14:textId="77777777" w:rsidTr="00CE28C4">
        <w:trPr>
          <w:trHeight w:val="620"/>
        </w:trPr>
        <w:tc>
          <w:tcPr>
            <w:tcW w:w="1603" w:type="dxa"/>
            <w:vAlign w:val="center"/>
          </w:tcPr>
          <w:p w14:paraId="12453F3C" w14:textId="5EE81ECC" w:rsidR="00CE28C4"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lastRenderedPageBreak/>
              <w:t>Disciplines (ME, EE, CS, etc.)</w:t>
            </w:r>
          </w:p>
        </w:tc>
        <w:tc>
          <w:tcPr>
            <w:tcW w:w="7837" w:type="dxa"/>
            <w:vAlign w:val="center"/>
          </w:tcPr>
          <w:p w14:paraId="05979ACC" w14:textId="76CCB5F0" w:rsidR="00054AC7" w:rsidRPr="00D07A33" w:rsidRDefault="004B05B9" w:rsidP="000D40D8">
            <w:pPr>
              <w:ind w:firstLine="0"/>
              <w:jc w:val="left"/>
              <w:rPr>
                <w:rFonts w:ascii="Times New Roman" w:hAnsi="Times New Roman"/>
                <w:sz w:val="24"/>
                <w:szCs w:val="24"/>
                <w:lang w:eastAsia="ko-KR"/>
              </w:rPr>
            </w:pPr>
            <w:r w:rsidRPr="004B05B9">
              <w:rPr>
                <w:rFonts w:ascii="Times New Roman" w:hAnsi="Times New Roman"/>
                <w:sz w:val="24"/>
                <w:szCs w:val="24"/>
                <w:lang w:eastAsia="ko-KR"/>
              </w:rPr>
              <w:t>Winters, Jonathan M. (EE); Ali, Muhammad (CPE); Dalton, Cameron R. (EE); Miller, Christian L. (EE)</w:t>
            </w:r>
            <w:bookmarkStart w:id="0" w:name="_GoBack"/>
            <w:bookmarkEnd w:id="0"/>
          </w:p>
        </w:tc>
      </w:tr>
      <w:tr w:rsidR="00334D78" w:rsidRPr="00D07A33" w14:paraId="1CC7C691" w14:textId="77777777" w:rsidTr="00CE28C4">
        <w:trPr>
          <w:trHeight w:val="620"/>
        </w:trPr>
        <w:tc>
          <w:tcPr>
            <w:tcW w:w="1603" w:type="dxa"/>
            <w:vAlign w:val="center"/>
          </w:tcPr>
          <w:p w14:paraId="6B61322C" w14:textId="565FD988"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Estimated budget</w:t>
            </w:r>
          </w:p>
        </w:tc>
        <w:tc>
          <w:tcPr>
            <w:tcW w:w="7837" w:type="dxa"/>
            <w:vAlign w:val="center"/>
          </w:tcPr>
          <w:p w14:paraId="0ACEA126" w14:textId="77777777" w:rsidR="00010964" w:rsidRPr="00D07A33" w:rsidRDefault="00010964" w:rsidP="000D40D8">
            <w:pPr>
              <w:ind w:firstLine="0"/>
              <w:jc w:val="left"/>
              <w:rPr>
                <w:rFonts w:ascii="Times New Roman" w:hAnsi="Times New Roman"/>
                <w:sz w:val="24"/>
                <w:szCs w:val="24"/>
                <w:lang w:eastAsia="ko-KR"/>
              </w:rPr>
            </w:pPr>
          </w:p>
          <w:p w14:paraId="3408D64B" w14:textId="105D7A18" w:rsidR="00EE6155" w:rsidRPr="00D07A33" w:rsidRDefault="00CC0DEF" w:rsidP="000D40D8">
            <w:pPr>
              <w:ind w:firstLine="0"/>
              <w:jc w:val="left"/>
              <w:rPr>
                <w:rFonts w:ascii="Times New Roman" w:hAnsi="Times New Roman"/>
                <w:sz w:val="24"/>
                <w:szCs w:val="24"/>
                <w:lang w:eastAsia="ko-KR"/>
              </w:rPr>
            </w:pPr>
            <w:r>
              <w:rPr>
                <w:rFonts w:ascii="Times New Roman" w:hAnsi="Times New Roman"/>
                <w:sz w:val="24"/>
                <w:szCs w:val="24"/>
                <w:lang w:eastAsia="ko-KR"/>
              </w:rPr>
              <w:t xml:space="preserve">$TBD – QSC </w:t>
            </w:r>
            <w:r w:rsidR="000F4F81">
              <w:rPr>
                <w:rFonts w:ascii="Times New Roman" w:hAnsi="Times New Roman"/>
                <w:sz w:val="24"/>
                <w:szCs w:val="24"/>
                <w:lang w:eastAsia="ko-KR"/>
              </w:rPr>
              <w:t>will provide</w:t>
            </w:r>
            <w:r w:rsidR="00A02A63">
              <w:rPr>
                <w:rFonts w:ascii="Times New Roman" w:hAnsi="Times New Roman"/>
                <w:sz w:val="24"/>
                <w:szCs w:val="24"/>
                <w:lang w:eastAsia="ko-KR"/>
              </w:rPr>
              <w:t xml:space="preserve"> or pay for</w:t>
            </w:r>
            <w:r w:rsidR="00E32991">
              <w:rPr>
                <w:rFonts w:ascii="Times New Roman" w:hAnsi="Times New Roman"/>
                <w:sz w:val="24"/>
                <w:szCs w:val="24"/>
                <w:lang w:eastAsia="ko-KR"/>
              </w:rPr>
              <w:t xml:space="preserve"> </w:t>
            </w:r>
            <w:r w:rsidR="000F4F81">
              <w:rPr>
                <w:rFonts w:ascii="Times New Roman" w:hAnsi="Times New Roman"/>
                <w:sz w:val="24"/>
                <w:szCs w:val="24"/>
                <w:lang w:eastAsia="ko-KR"/>
              </w:rPr>
              <w:t xml:space="preserve">a workstation, software licenses for development tools, </w:t>
            </w:r>
            <w:r w:rsidR="00A02A63">
              <w:rPr>
                <w:rFonts w:ascii="Times New Roman" w:hAnsi="Times New Roman"/>
                <w:sz w:val="24"/>
                <w:szCs w:val="24"/>
                <w:lang w:eastAsia="ko-KR"/>
              </w:rPr>
              <w:t xml:space="preserve">prototypes, </w:t>
            </w:r>
            <w:r w:rsidR="00C20F2E">
              <w:rPr>
                <w:rFonts w:ascii="Times New Roman" w:hAnsi="Times New Roman"/>
                <w:sz w:val="24"/>
                <w:szCs w:val="24"/>
                <w:lang w:eastAsia="ko-KR"/>
              </w:rPr>
              <w:t>and test</w:t>
            </w:r>
            <w:r w:rsidR="003851A4">
              <w:rPr>
                <w:rFonts w:ascii="Times New Roman" w:hAnsi="Times New Roman"/>
                <w:sz w:val="24"/>
                <w:szCs w:val="24"/>
                <w:lang w:eastAsia="ko-KR"/>
              </w:rPr>
              <w:t xml:space="preserve"> equipment. </w:t>
            </w:r>
          </w:p>
          <w:p w14:paraId="5211CA85" w14:textId="77777777" w:rsidR="00EE6155" w:rsidRPr="00D07A33" w:rsidRDefault="00EE6155" w:rsidP="000D40D8">
            <w:pPr>
              <w:ind w:firstLine="0"/>
              <w:jc w:val="left"/>
              <w:rPr>
                <w:rFonts w:ascii="Times New Roman" w:hAnsi="Times New Roman"/>
                <w:sz w:val="24"/>
                <w:szCs w:val="24"/>
                <w:lang w:eastAsia="ko-KR"/>
              </w:rPr>
            </w:pPr>
          </w:p>
          <w:p w14:paraId="0F9330E7" w14:textId="77777777" w:rsidR="00EE6155" w:rsidRPr="00D07A33" w:rsidRDefault="00EE6155" w:rsidP="000D40D8">
            <w:pPr>
              <w:ind w:firstLine="0"/>
              <w:jc w:val="left"/>
              <w:rPr>
                <w:rFonts w:ascii="Times New Roman" w:hAnsi="Times New Roman"/>
                <w:sz w:val="24"/>
                <w:szCs w:val="24"/>
                <w:lang w:eastAsia="ko-KR"/>
              </w:rPr>
            </w:pPr>
          </w:p>
        </w:tc>
      </w:tr>
      <w:tr w:rsidR="00334D78" w:rsidRPr="00D07A33" w14:paraId="75BAD162" w14:textId="77777777" w:rsidTr="00CE28C4">
        <w:trPr>
          <w:trHeight w:val="503"/>
        </w:trPr>
        <w:tc>
          <w:tcPr>
            <w:tcW w:w="1603" w:type="dxa"/>
            <w:vAlign w:val="center"/>
          </w:tcPr>
          <w:p w14:paraId="37196871" w14:textId="37ACC3BD"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Technology Disclosed? If so, what?</w:t>
            </w:r>
          </w:p>
        </w:tc>
        <w:tc>
          <w:tcPr>
            <w:tcW w:w="7837" w:type="dxa"/>
            <w:vAlign w:val="center"/>
          </w:tcPr>
          <w:p w14:paraId="64C880A1" w14:textId="4A539BF1" w:rsidR="00334D78" w:rsidRPr="00D07A33" w:rsidRDefault="00EB19F2" w:rsidP="000D40D8">
            <w:pPr>
              <w:ind w:firstLine="0"/>
              <w:jc w:val="left"/>
              <w:rPr>
                <w:rFonts w:ascii="Times New Roman" w:hAnsi="Times New Roman"/>
                <w:sz w:val="24"/>
                <w:szCs w:val="24"/>
              </w:rPr>
            </w:pPr>
            <w:r>
              <w:rPr>
                <w:rFonts w:ascii="Times New Roman" w:hAnsi="Times New Roman"/>
                <w:sz w:val="24"/>
                <w:szCs w:val="24"/>
              </w:rPr>
              <w:t>E</w:t>
            </w:r>
            <w:r w:rsidR="009D0C66">
              <w:rPr>
                <w:rFonts w:ascii="Times New Roman" w:hAnsi="Times New Roman"/>
                <w:sz w:val="24"/>
                <w:szCs w:val="24"/>
              </w:rPr>
              <w:t>lectronic designs</w:t>
            </w:r>
            <w:r w:rsidR="00FF7FDC">
              <w:rPr>
                <w:rFonts w:ascii="Times New Roman" w:hAnsi="Times New Roman"/>
                <w:sz w:val="24"/>
                <w:szCs w:val="24"/>
              </w:rPr>
              <w:t xml:space="preserve"> for current product</w:t>
            </w:r>
            <w:r w:rsidR="006D5507">
              <w:rPr>
                <w:rFonts w:ascii="Times New Roman" w:hAnsi="Times New Roman"/>
                <w:sz w:val="24"/>
                <w:szCs w:val="24"/>
              </w:rPr>
              <w:t xml:space="preserve"> and </w:t>
            </w:r>
            <w:r>
              <w:rPr>
                <w:rFonts w:ascii="Times New Roman" w:hAnsi="Times New Roman"/>
                <w:sz w:val="24"/>
                <w:szCs w:val="24"/>
              </w:rPr>
              <w:t>proprietary softwar</w:t>
            </w:r>
            <w:r w:rsidR="006D5507">
              <w:rPr>
                <w:rFonts w:ascii="Times New Roman" w:hAnsi="Times New Roman"/>
                <w:sz w:val="24"/>
                <w:szCs w:val="24"/>
              </w:rPr>
              <w:t>e</w:t>
            </w:r>
            <w:r w:rsidR="005256F3">
              <w:rPr>
                <w:rFonts w:ascii="Times New Roman" w:hAnsi="Times New Roman"/>
                <w:sz w:val="24"/>
                <w:szCs w:val="24"/>
              </w:rPr>
              <w:t>/firmware.</w:t>
            </w:r>
            <w:r w:rsidR="006D5507">
              <w:rPr>
                <w:rFonts w:ascii="Times New Roman" w:hAnsi="Times New Roman"/>
                <w:sz w:val="24"/>
                <w:szCs w:val="24"/>
              </w:rPr>
              <w:t xml:space="preserve"> </w:t>
            </w:r>
          </w:p>
          <w:p w14:paraId="7AFB888F" w14:textId="77777777" w:rsidR="00EE6155" w:rsidRPr="00D07A33" w:rsidRDefault="00EE6155" w:rsidP="000D40D8">
            <w:pPr>
              <w:ind w:firstLine="0"/>
              <w:jc w:val="left"/>
              <w:rPr>
                <w:rFonts w:ascii="Times New Roman" w:hAnsi="Times New Roman"/>
                <w:sz w:val="24"/>
                <w:szCs w:val="24"/>
              </w:rPr>
            </w:pPr>
          </w:p>
          <w:p w14:paraId="6A87C5C4" w14:textId="65C36662" w:rsidR="00EE6155" w:rsidRPr="00D07A33" w:rsidRDefault="00527A74" w:rsidP="000D40D8">
            <w:pPr>
              <w:ind w:firstLine="0"/>
              <w:jc w:val="left"/>
              <w:rPr>
                <w:rFonts w:ascii="Times New Roman" w:hAnsi="Times New Roman"/>
                <w:sz w:val="24"/>
                <w:szCs w:val="24"/>
              </w:rPr>
            </w:pPr>
            <w:r>
              <w:rPr>
                <w:rFonts w:ascii="Times New Roman" w:hAnsi="Times New Roman"/>
                <w:sz w:val="24"/>
                <w:szCs w:val="24"/>
              </w:rPr>
              <w:t>ECCN – EAR99</w:t>
            </w:r>
          </w:p>
        </w:tc>
      </w:tr>
      <w:tr w:rsidR="00766EAA" w:rsidRPr="00D07A33" w14:paraId="2B1C57C6" w14:textId="77777777" w:rsidTr="00CE28C4">
        <w:trPr>
          <w:trHeight w:val="260"/>
        </w:trPr>
        <w:tc>
          <w:tcPr>
            <w:tcW w:w="1603" w:type="dxa"/>
            <w:vAlign w:val="center"/>
          </w:tcPr>
          <w:p w14:paraId="1AFF8CFF" w14:textId="77777777" w:rsidR="00766EAA" w:rsidRPr="00D07A33" w:rsidRDefault="00766EAA" w:rsidP="001C36E1">
            <w:pPr>
              <w:spacing w:before="80" w:after="80"/>
              <w:ind w:firstLine="0"/>
              <w:jc w:val="center"/>
              <w:rPr>
                <w:rFonts w:ascii="Times New Roman" w:hAnsi="Times New Roman"/>
                <w:b/>
                <w:sz w:val="24"/>
                <w:szCs w:val="24"/>
              </w:rPr>
            </w:pPr>
            <w:r w:rsidRPr="00D07A33">
              <w:rPr>
                <w:rFonts w:ascii="Times New Roman" w:hAnsi="Times New Roman"/>
                <w:b/>
                <w:sz w:val="24"/>
                <w:szCs w:val="24"/>
              </w:rPr>
              <w:t>Additional requirements</w:t>
            </w:r>
          </w:p>
        </w:tc>
        <w:tc>
          <w:tcPr>
            <w:tcW w:w="7837" w:type="dxa"/>
            <w:vAlign w:val="center"/>
          </w:tcPr>
          <w:p w14:paraId="58D0D7CB" w14:textId="77777777" w:rsidR="00766EAA" w:rsidRPr="006713B9" w:rsidRDefault="00766EAA" w:rsidP="000D40D8">
            <w:pPr>
              <w:ind w:firstLine="0"/>
              <w:jc w:val="left"/>
              <w:rPr>
                <w:rFonts w:ascii="Times New Roman" w:hAnsi="Times New Roman"/>
                <w:sz w:val="24"/>
                <w:szCs w:val="24"/>
              </w:rPr>
            </w:pPr>
          </w:p>
          <w:p w14:paraId="5EF379AF" w14:textId="29A627BE" w:rsidR="00EE6155" w:rsidRPr="006713B9" w:rsidRDefault="007436D5" w:rsidP="000D40D8">
            <w:pPr>
              <w:ind w:firstLine="0"/>
              <w:jc w:val="left"/>
              <w:rPr>
                <w:rFonts w:ascii="Times New Roman" w:hAnsi="Times New Roman"/>
                <w:sz w:val="24"/>
                <w:szCs w:val="24"/>
              </w:rPr>
            </w:pPr>
            <w:r w:rsidRPr="006713B9">
              <w:rPr>
                <w:rFonts w:ascii="Times New Roman" w:hAnsi="Times New Roman"/>
                <w:color w:val="201F1E"/>
                <w:sz w:val="24"/>
                <w:szCs w:val="24"/>
                <w:shd w:val="clear" w:color="auto" w:fill="FFFFFF"/>
              </w:rPr>
              <w:t>This proposal is subject to QSC and the</w:t>
            </w:r>
            <w:r w:rsidR="006713B9" w:rsidRPr="006713B9">
              <w:rPr>
                <w:rFonts w:ascii="Times New Roman" w:hAnsi="Times New Roman"/>
                <w:color w:val="201F1E"/>
                <w:sz w:val="24"/>
                <w:szCs w:val="24"/>
                <w:shd w:val="clear" w:color="auto" w:fill="FFFFFF"/>
              </w:rPr>
              <w:t xml:space="preserve"> Purdue U</w:t>
            </w:r>
            <w:r w:rsidRPr="006713B9">
              <w:rPr>
                <w:rFonts w:ascii="Times New Roman" w:hAnsi="Times New Roman"/>
                <w:color w:val="201F1E"/>
                <w:sz w:val="24"/>
                <w:szCs w:val="24"/>
                <w:shd w:val="clear" w:color="auto" w:fill="FFFFFF"/>
              </w:rPr>
              <w:t>niversity entering into a mutually agreeable written agreement regarding the terms and conditions of the program, and any subject student entering into a mutually agreeable written agreement with QSC, covering, among other things, invention assignment/transfer and confidentiality terms.</w:t>
            </w:r>
          </w:p>
          <w:p w14:paraId="48E24275" w14:textId="77777777" w:rsidR="00EE6155" w:rsidRPr="006713B9" w:rsidRDefault="00EE6155" w:rsidP="000D40D8">
            <w:pPr>
              <w:ind w:firstLine="0"/>
              <w:jc w:val="left"/>
              <w:rPr>
                <w:rFonts w:ascii="Times New Roman" w:hAnsi="Times New Roman"/>
                <w:sz w:val="24"/>
                <w:szCs w:val="24"/>
              </w:rPr>
            </w:pPr>
          </w:p>
        </w:tc>
      </w:tr>
      <w:tr w:rsidR="00766EAA" w:rsidRPr="00D07A33" w14:paraId="08530499" w14:textId="77777777" w:rsidTr="00CE28C4">
        <w:trPr>
          <w:trHeight w:val="872"/>
        </w:trPr>
        <w:tc>
          <w:tcPr>
            <w:tcW w:w="1603" w:type="dxa"/>
            <w:vAlign w:val="center"/>
          </w:tcPr>
          <w:p w14:paraId="79601587" w14:textId="64366060" w:rsidR="00766EAA"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NDA or IP Assignment agreement requested?</w:t>
            </w:r>
          </w:p>
        </w:tc>
        <w:tc>
          <w:tcPr>
            <w:tcW w:w="7837" w:type="dxa"/>
            <w:vAlign w:val="center"/>
          </w:tcPr>
          <w:p w14:paraId="4938ACF3" w14:textId="0C9D84D7" w:rsidR="00EE6155" w:rsidRDefault="008B3551" w:rsidP="000D40D8">
            <w:pPr>
              <w:ind w:firstLine="0"/>
              <w:jc w:val="left"/>
              <w:rPr>
                <w:rFonts w:ascii="Times New Roman" w:hAnsi="Times New Roman"/>
                <w:sz w:val="24"/>
                <w:szCs w:val="24"/>
              </w:rPr>
            </w:pPr>
            <w:r>
              <w:rPr>
                <w:rFonts w:ascii="Times New Roman" w:hAnsi="Times New Roman"/>
                <w:sz w:val="24"/>
                <w:szCs w:val="24"/>
              </w:rPr>
              <w:t xml:space="preserve">NDA – </w:t>
            </w:r>
            <w:r w:rsidR="00D15CF0">
              <w:rPr>
                <w:rFonts w:ascii="Times New Roman" w:hAnsi="Times New Roman"/>
                <w:sz w:val="24"/>
                <w:szCs w:val="24"/>
              </w:rPr>
              <w:t>Yes</w:t>
            </w:r>
            <w:r w:rsidR="00F644EE">
              <w:rPr>
                <w:rFonts w:ascii="Times New Roman" w:hAnsi="Times New Roman"/>
                <w:sz w:val="24"/>
                <w:szCs w:val="24"/>
              </w:rPr>
              <w:t>.</w:t>
            </w:r>
            <w:r w:rsidR="00D15CF0">
              <w:rPr>
                <w:rFonts w:ascii="Times New Roman" w:hAnsi="Times New Roman"/>
                <w:sz w:val="24"/>
                <w:szCs w:val="24"/>
              </w:rPr>
              <w:t xml:space="preserve"> </w:t>
            </w:r>
            <w:r w:rsidR="00F644EE">
              <w:rPr>
                <w:rFonts w:ascii="Times New Roman" w:hAnsi="Times New Roman"/>
                <w:sz w:val="24"/>
                <w:szCs w:val="24"/>
              </w:rPr>
              <w:t>S</w:t>
            </w:r>
            <w:r>
              <w:rPr>
                <w:rFonts w:ascii="Times New Roman" w:hAnsi="Times New Roman"/>
                <w:sz w:val="24"/>
                <w:szCs w:val="24"/>
              </w:rPr>
              <w:t>tudents and advisor</w:t>
            </w:r>
          </w:p>
          <w:p w14:paraId="20AC2D4F" w14:textId="241F763B" w:rsidR="00EE6155" w:rsidRPr="00D07A33" w:rsidRDefault="00D15CF0" w:rsidP="000D40D8">
            <w:pPr>
              <w:ind w:firstLine="0"/>
              <w:jc w:val="left"/>
              <w:rPr>
                <w:rFonts w:ascii="Times New Roman" w:hAnsi="Times New Roman"/>
                <w:sz w:val="24"/>
                <w:szCs w:val="24"/>
              </w:rPr>
            </w:pPr>
            <w:r>
              <w:rPr>
                <w:rFonts w:ascii="Times New Roman" w:hAnsi="Times New Roman"/>
                <w:sz w:val="24"/>
                <w:szCs w:val="24"/>
              </w:rPr>
              <w:t>IP Assignment – Yes</w:t>
            </w:r>
            <w:r w:rsidR="00F644EE">
              <w:rPr>
                <w:rFonts w:ascii="Times New Roman" w:hAnsi="Times New Roman"/>
                <w:sz w:val="24"/>
                <w:szCs w:val="24"/>
              </w:rPr>
              <w:t>.</w:t>
            </w:r>
            <w:r>
              <w:rPr>
                <w:rFonts w:ascii="Times New Roman" w:hAnsi="Times New Roman"/>
                <w:sz w:val="24"/>
                <w:szCs w:val="24"/>
              </w:rPr>
              <w:t xml:space="preserve"> </w:t>
            </w:r>
            <w:r w:rsidR="00F644EE">
              <w:rPr>
                <w:rFonts w:ascii="Times New Roman" w:hAnsi="Times New Roman"/>
                <w:sz w:val="24"/>
                <w:szCs w:val="24"/>
              </w:rPr>
              <w:t>S</w:t>
            </w:r>
            <w:r>
              <w:rPr>
                <w:rFonts w:ascii="Times New Roman" w:hAnsi="Times New Roman"/>
                <w:sz w:val="24"/>
                <w:szCs w:val="24"/>
              </w:rPr>
              <w:t>tudents to QSC</w:t>
            </w:r>
          </w:p>
        </w:tc>
      </w:tr>
      <w:tr w:rsidR="00BE3E52" w:rsidRPr="00D07A33" w14:paraId="026273A6" w14:textId="77777777" w:rsidTr="00CE28C4">
        <w:trPr>
          <w:trHeight w:val="872"/>
        </w:trPr>
        <w:tc>
          <w:tcPr>
            <w:tcW w:w="1603" w:type="dxa"/>
            <w:vAlign w:val="center"/>
          </w:tcPr>
          <w:p w14:paraId="300A78D1" w14:textId="35395EF8" w:rsidR="00BE3E52" w:rsidRDefault="00BE3E52" w:rsidP="001C36E1">
            <w:pPr>
              <w:spacing w:before="80" w:after="80"/>
              <w:ind w:firstLine="0"/>
              <w:jc w:val="center"/>
              <w:rPr>
                <w:rFonts w:ascii="Times New Roman" w:hAnsi="Times New Roman"/>
                <w:b/>
                <w:sz w:val="24"/>
                <w:szCs w:val="24"/>
              </w:rPr>
            </w:pPr>
            <w:r>
              <w:rPr>
                <w:rFonts w:ascii="Times New Roman" w:hAnsi="Times New Roman"/>
                <w:b/>
                <w:sz w:val="24"/>
                <w:szCs w:val="24"/>
              </w:rPr>
              <w:t>Faculty Advisor</w:t>
            </w:r>
          </w:p>
        </w:tc>
        <w:tc>
          <w:tcPr>
            <w:tcW w:w="7837" w:type="dxa"/>
            <w:vAlign w:val="center"/>
          </w:tcPr>
          <w:p w14:paraId="1CC9BCF3" w14:textId="1E26191B" w:rsidR="00BE3E52" w:rsidRDefault="00BE3E52" w:rsidP="000D40D8">
            <w:pPr>
              <w:ind w:firstLine="0"/>
              <w:jc w:val="left"/>
              <w:rPr>
                <w:rFonts w:ascii="Times New Roman" w:hAnsi="Times New Roman"/>
                <w:sz w:val="24"/>
                <w:szCs w:val="24"/>
              </w:rPr>
            </w:pPr>
            <w:r>
              <w:rPr>
                <w:rFonts w:ascii="Times New Roman" w:hAnsi="Times New Roman"/>
                <w:sz w:val="24"/>
                <w:szCs w:val="24"/>
              </w:rPr>
              <w:t>Dr. Elizabeth Thompson</w:t>
            </w:r>
          </w:p>
        </w:tc>
      </w:tr>
    </w:tbl>
    <w:p w14:paraId="73E40D56" w14:textId="77777777" w:rsidR="00010964" w:rsidRPr="00D07A33" w:rsidRDefault="00010964" w:rsidP="00465AB3">
      <w:pPr>
        <w:ind w:firstLine="0"/>
        <w:rPr>
          <w:rFonts w:ascii="Times New Roman" w:hAnsi="Times New Roman"/>
          <w:sz w:val="18"/>
          <w:szCs w:val="18"/>
          <w:lang w:eastAsia="ko-KR"/>
        </w:rPr>
      </w:pPr>
    </w:p>
    <w:p w14:paraId="515E09CD" w14:textId="77777777" w:rsidR="00CE28C4" w:rsidRDefault="00CE28C4" w:rsidP="00CE28C4">
      <w:pPr>
        <w:ind w:firstLine="0"/>
        <w:jc w:val="left"/>
        <w:rPr>
          <w:rFonts w:ascii="Times New Roman" w:hAnsi="Times New Roman"/>
          <w:b/>
          <w:sz w:val="18"/>
          <w:szCs w:val="18"/>
          <w:lang w:eastAsia="ko-KR"/>
        </w:rPr>
      </w:pPr>
    </w:p>
    <w:p w14:paraId="7B09C797" w14:textId="77777777" w:rsidR="00CE28C4" w:rsidRDefault="00CE28C4" w:rsidP="00CE28C4">
      <w:pPr>
        <w:ind w:firstLine="0"/>
        <w:jc w:val="left"/>
        <w:rPr>
          <w:rFonts w:ascii="Times New Roman" w:hAnsi="Times New Roman"/>
          <w:b/>
          <w:sz w:val="18"/>
          <w:szCs w:val="18"/>
          <w:lang w:eastAsia="ko-KR"/>
        </w:rPr>
      </w:pPr>
    </w:p>
    <w:p w14:paraId="0A5CA5C6" w14:textId="77777777" w:rsidR="00CE28C4" w:rsidRDefault="00CE28C4" w:rsidP="00CE28C4">
      <w:pPr>
        <w:ind w:firstLine="0"/>
        <w:jc w:val="left"/>
        <w:rPr>
          <w:rFonts w:ascii="Times New Roman" w:hAnsi="Times New Roman"/>
          <w:b/>
          <w:sz w:val="18"/>
          <w:szCs w:val="18"/>
          <w:lang w:eastAsia="ko-KR"/>
        </w:rPr>
      </w:pPr>
    </w:p>
    <w:p w14:paraId="64BF7342" w14:textId="77777777" w:rsidR="00CE28C4" w:rsidRDefault="00CE28C4" w:rsidP="00CE28C4">
      <w:pPr>
        <w:ind w:firstLine="0"/>
        <w:jc w:val="left"/>
        <w:rPr>
          <w:rFonts w:ascii="Times New Roman" w:hAnsi="Times New Roman"/>
          <w:b/>
          <w:sz w:val="18"/>
          <w:szCs w:val="18"/>
          <w:lang w:eastAsia="ko-KR"/>
        </w:rPr>
      </w:pPr>
    </w:p>
    <w:p w14:paraId="1230B20A" w14:textId="77777777" w:rsidR="00CE28C4" w:rsidRDefault="00CE28C4" w:rsidP="00CE28C4">
      <w:pPr>
        <w:ind w:firstLine="0"/>
        <w:jc w:val="left"/>
        <w:rPr>
          <w:rFonts w:ascii="Times New Roman" w:hAnsi="Times New Roman"/>
          <w:b/>
          <w:sz w:val="18"/>
          <w:szCs w:val="18"/>
          <w:lang w:eastAsia="ko-KR"/>
        </w:rPr>
      </w:pPr>
    </w:p>
    <w:p w14:paraId="16909467" w14:textId="77777777" w:rsidR="00CE28C4" w:rsidRDefault="00CE28C4" w:rsidP="00CE28C4">
      <w:pPr>
        <w:ind w:firstLine="0"/>
        <w:jc w:val="left"/>
        <w:rPr>
          <w:rFonts w:ascii="Times New Roman" w:hAnsi="Times New Roman"/>
          <w:b/>
          <w:sz w:val="18"/>
          <w:szCs w:val="18"/>
          <w:lang w:eastAsia="ko-KR"/>
        </w:rPr>
      </w:pPr>
    </w:p>
    <w:p w14:paraId="69169DB7" w14:textId="712AEB44"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Technology and ECCN:</w:t>
      </w:r>
    </w:p>
    <w:p w14:paraId="23AD5CCF" w14:textId="4A6A6A2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“If your project involves ‘technology’ that is either (a) not publicly available or (b) includes proprietary source code (not executable files), then it requires an ECCN.” ‘Technology,’ for this purpose, is defined as “information necessary for the development, production, use, operation, installation, maintenance, repair, overhaul or refurbishing of an item. Technology may be in any tangible form, such as written or oral communications, blueprints, drawings, photographs, plans, diagrams, models, formulae, tables, engineering designs and specifications, computer-aided design files, manuals or documentation, electronic media or information revealed through visual inspection.”</w:t>
      </w:r>
    </w:p>
    <w:p w14:paraId="4CCE372F" w14:textId="77777777" w:rsidR="00CE28C4" w:rsidRPr="00CE28C4" w:rsidRDefault="00CE28C4" w:rsidP="00CE28C4">
      <w:pPr>
        <w:ind w:firstLine="0"/>
        <w:jc w:val="left"/>
        <w:rPr>
          <w:rFonts w:ascii="Times New Roman" w:hAnsi="Times New Roman"/>
          <w:sz w:val="18"/>
          <w:szCs w:val="18"/>
          <w:lang w:eastAsia="ko-KR"/>
        </w:rPr>
      </w:pPr>
    </w:p>
    <w:p w14:paraId="1E27D294" w14:textId="77777777"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Interactive tool to determine ECCN:</w:t>
      </w:r>
    </w:p>
    <w:p w14:paraId="78C63CB2" w14:textId="38975D1E" w:rsidR="00CE28C4" w:rsidRDefault="004B05B9" w:rsidP="00CE28C4">
      <w:pPr>
        <w:ind w:firstLine="0"/>
        <w:jc w:val="left"/>
        <w:rPr>
          <w:rFonts w:ascii="Times New Roman" w:hAnsi="Times New Roman"/>
          <w:sz w:val="18"/>
          <w:szCs w:val="18"/>
          <w:lang w:eastAsia="ko-KR"/>
        </w:rPr>
      </w:pPr>
      <w:hyperlink r:id="rId8" w:history="1">
        <w:r w:rsidR="00CE28C4" w:rsidRPr="00B51DD1">
          <w:rPr>
            <w:rStyle w:val="Hyperlink"/>
            <w:rFonts w:ascii="Times New Roman" w:hAnsi="Times New Roman"/>
            <w:sz w:val="18"/>
            <w:szCs w:val="18"/>
            <w:lang w:eastAsia="ko-KR"/>
          </w:rPr>
          <w:t>https://www.bis.doc.gov/index.php/export-control-classification-interactive-tool</w:t>
        </w:r>
      </w:hyperlink>
      <w:r w:rsidR="00CE28C4">
        <w:rPr>
          <w:rFonts w:ascii="Times New Roman" w:hAnsi="Times New Roman"/>
          <w:sz w:val="18"/>
          <w:szCs w:val="18"/>
          <w:lang w:eastAsia="ko-KR"/>
        </w:rPr>
        <w:t xml:space="preserve"> </w:t>
      </w:r>
    </w:p>
    <w:p w14:paraId="21DC098A" w14:textId="77777777" w:rsidR="00CE28C4" w:rsidRPr="00CE28C4" w:rsidRDefault="00CE28C4" w:rsidP="00CE28C4">
      <w:pPr>
        <w:ind w:firstLine="0"/>
        <w:jc w:val="left"/>
        <w:rPr>
          <w:rFonts w:ascii="Times New Roman" w:hAnsi="Times New Roman"/>
          <w:sz w:val="18"/>
          <w:szCs w:val="18"/>
          <w:lang w:eastAsia="ko-KR"/>
        </w:rPr>
      </w:pPr>
    </w:p>
    <w:p w14:paraId="02729A20"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NDAs and IP Assignments:</w:t>
      </w:r>
    </w:p>
    <w:p w14:paraId="018F75FA" w14:textId="1166AB1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 xml:space="preserve">The sponsoring company typically has NDAs and IP assignment forms that it wishes to use.  Neither the NDA </w:t>
      </w:r>
      <w:r>
        <w:rPr>
          <w:rFonts w:ascii="Times New Roman" w:hAnsi="Times New Roman"/>
          <w:sz w:val="18"/>
          <w:szCs w:val="18"/>
          <w:lang w:eastAsia="ko-KR"/>
        </w:rPr>
        <w:t>n</w:t>
      </w:r>
      <w:r w:rsidRPr="00CE28C4">
        <w:rPr>
          <w:rFonts w:ascii="Times New Roman" w:hAnsi="Times New Roman"/>
          <w:sz w:val="18"/>
          <w:szCs w:val="18"/>
          <w:lang w:eastAsia="ko-KR"/>
        </w:rPr>
        <w:t>or the IP assignment is an agreement with Purdue directly; these agreements are between the students and the sponsoring company.  Of course, our office can review the company-provided documents to be certain it aligns with Purdue’s standards.  Alternatively, our office has draft agreements which we could provide for the sponsor’s use.  Again, as NDAs are between the student and the sponsor, Purdue cannot be a party to or advise the sponsor or the student on the NDAs, other than to outline some basic expectations as to fairness and suitability of the NDA to a student project.</w:t>
      </w:r>
    </w:p>
    <w:p w14:paraId="0EE09F72" w14:textId="78B68DF8" w:rsidR="00460E44" w:rsidRDefault="00460E44" w:rsidP="00D82395">
      <w:pPr>
        <w:ind w:firstLine="0"/>
        <w:jc w:val="left"/>
        <w:rPr>
          <w:rFonts w:ascii="Times New Roman" w:hAnsi="Times New Roman"/>
          <w:sz w:val="18"/>
          <w:szCs w:val="18"/>
          <w:lang w:eastAsia="ko-KR"/>
        </w:rPr>
      </w:pPr>
    </w:p>
    <w:p w14:paraId="56784354"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Sponsor Acknowledgements:</w:t>
      </w:r>
    </w:p>
    <w:p w14:paraId="5EBBDC55" w14:textId="4861F59D"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By way of background, Purdue University professors who have senior capstone class projects involving outside sponsor companies notify our office so that we can prepare an acknowledgement form for the sponsoring company’s comple</w:t>
      </w:r>
      <w:r>
        <w:rPr>
          <w:rFonts w:ascii="Times New Roman" w:hAnsi="Times New Roman"/>
          <w:sz w:val="18"/>
          <w:szCs w:val="18"/>
          <w:lang w:eastAsia="ko-KR"/>
        </w:rPr>
        <w:t>tion</w:t>
      </w:r>
      <w:r w:rsidRPr="00CE28C4">
        <w:rPr>
          <w:rFonts w:ascii="Times New Roman" w:hAnsi="Times New Roman"/>
          <w:sz w:val="18"/>
          <w:szCs w:val="18"/>
          <w:lang w:eastAsia="ko-KR"/>
        </w:rPr>
        <w:t xml:space="preserve">. This is not a contract but an acknowledgement form signed by sponsoring companies which lays out Purdue’s guidelines regarding class projects and outside company inputs, potential export control issues, and student intellectual property. Some sponsoring companies offer a monetary donation to the project, but that is not a requirement. </w:t>
      </w:r>
    </w:p>
    <w:p w14:paraId="0E7151C4" w14:textId="77777777" w:rsidR="00CE28C4" w:rsidRPr="00D07A33" w:rsidRDefault="00CE28C4" w:rsidP="00D82395">
      <w:pPr>
        <w:ind w:firstLine="0"/>
        <w:jc w:val="left"/>
        <w:rPr>
          <w:rFonts w:ascii="Times New Roman" w:hAnsi="Times New Roman"/>
          <w:sz w:val="18"/>
          <w:szCs w:val="18"/>
          <w:lang w:eastAsia="ko-KR"/>
        </w:rPr>
      </w:pPr>
    </w:p>
    <w:sectPr w:rsidR="00CE28C4" w:rsidRPr="00D07A33" w:rsidSect="00447A01">
      <w:headerReference w:type="default" r:id="rId9"/>
      <w:footerReference w:type="default" r:id="rId10"/>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14A1E" w14:textId="77777777" w:rsidR="005977F6" w:rsidRDefault="005977F6" w:rsidP="00460E44">
      <w:r>
        <w:separator/>
      </w:r>
    </w:p>
  </w:endnote>
  <w:endnote w:type="continuationSeparator" w:id="0">
    <w:p w14:paraId="783ED90B" w14:textId="77777777" w:rsidR="005977F6" w:rsidRDefault="005977F6" w:rsidP="004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39D9" w14:textId="6869ACD7" w:rsidR="008F7AFB" w:rsidRDefault="008F7AFB" w:rsidP="00E26C55">
    <w:pPr>
      <w:pStyle w:val="Footer"/>
      <w:ind w:firstLine="0"/>
      <w:jc w:val="left"/>
    </w:pPr>
    <w:r w:rsidRPr="00587115">
      <w:rPr>
        <w:rFonts w:ascii="Times New Roman" w:hAnsi="Times New Roman"/>
        <w:sz w:val="18"/>
        <w:szCs w:val="18"/>
        <w:vertAlign w:val="superscript"/>
      </w:rPr>
      <w:t>1</w:t>
    </w:r>
    <w:r w:rsidRPr="00587115">
      <w:rPr>
        <w:rFonts w:ascii="Times New Roman" w:hAnsi="Times New Roman"/>
        <w:sz w:val="18"/>
        <w:szCs w:val="18"/>
      </w:rPr>
      <w:t>In general, one semester has 15 weeks. For a 3 cr</w:t>
    </w:r>
    <w:r w:rsidR="00D07A33">
      <w:rPr>
        <w:rFonts w:ascii="Times New Roman" w:hAnsi="Times New Roman"/>
        <w:sz w:val="18"/>
        <w:szCs w:val="18"/>
      </w:rPr>
      <w:t>edit</w:t>
    </w:r>
    <w:r w:rsidRPr="00587115">
      <w:rPr>
        <w:rFonts w:ascii="Times New Roman" w:hAnsi="Times New Roman"/>
        <w:sz w:val="18"/>
        <w:szCs w:val="18"/>
      </w:rPr>
      <w:t xml:space="preserve"> h</w:t>
    </w:r>
    <w:r w:rsidR="00D07A33">
      <w:rPr>
        <w:rFonts w:ascii="Times New Roman" w:hAnsi="Times New Roman"/>
        <w:sz w:val="18"/>
        <w:szCs w:val="18"/>
      </w:rPr>
      <w:t>our</w:t>
    </w:r>
    <w:r w:rsidRPr="00587115">
      <w:rPr>
        <w:rFonts w:ascii="Times New Roman" w:hAnsi="Times New Roman"/>
        <w:sz w:val="18"/>
        <w:szCs w:val="18"/>
      </w:rPr>
      <w:t xml:space="preserve">s course, a student </w:t>
    </w:r>
    <w:r>
      <w:rPr>
        <w:rFonts w:ascii="Times New Roman" w:hAnsi="Times New Roman"/>
        <w:sz w:val="18"/>
        <w:szCs w:val="18"/>
      </w:rPr>
      <w:t xml:space="preserve">is expected </w:t>
    </w:r>
    <w:r w:rsidRPr="00587115">
      <w:rPr>
        <w:rFonts w:ascii="Times New Roman" w:hAnsi="Times New Roman"/>
        <w:sz w:val="18"/>
        <w:szCs w:val="18"/>
      </w:rPr>
      <w:t xml:space="preserve">to </w:t>
    </w:r>
    <w:r>
      <w:rPr>
        <w:rFonts w:ascii="Times New Roman" w:hAnsi="Times New Roman"/>
        <w:sz w:val="18"/>
        <w:szCs w:val="18"/>
      </w:rPr>
      <w:t>work 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8 h</w:t>
    </w:r>
    <w:r w:rsidR="00D07A33">
      <w:rPr>
        <w:rFonts w:ascii="Times New Roman" w:hAnsi="Times New Roman"/>
        <w:sz w:val="18"/>
        <w:szCs w:val="18"/>
      </w:rPr>
      <w:t>ours</w:t>
    </w:r>
    <w:r w:rsidRPr="00587115">
      <w:rPr>
        <w:rFonts w:ascii="Times New Roman" w:hAnsi="Times New Roman"/>
        <w:sz w:val="18"/>
        <w:szCs w:val="18"/>
      </w:rPr>
      <w:t xml:space="preserve"> per week </w:t>
    </w:r>
    <w:r>
      <w:rPr>
        <w:rFonts w:ascii="Times New Roman" w:hAnsi="Times New Roman"/>
        <w:sz w:val="18"/>
        <w:szCs w:val="18"/>
      </w:rPr>
      <w:t xml:space="preserve">for </w:t>
    </w:r>
    <w:r w:rsidRPr="00587115">
      <w:rPr>
        <w:rFonts w:ascii="Times New Roman" w:hAnsi="Times New Roman"/>
        <w:sz w:val="18"/>
        <w:szCs w:val="18"/>
      </w:rPr>
      <w:t>the project</w:t>
    </w:r>
    <w:r>
      <w:rPr>
        <w:rFonts w:ascii="Times New Roman" w:hAnsi="Times New Roman"/>
        <w:sz w:val="18"/>
        <w:szCs w:val="18"/>
      </w:rPr>
      <w:t xml:space="preserve"> which is e</w:t>
    </w:r>
    <w:r w:rsidRPr="00587115">
      <w:rPr>
        <w:rFonts w:ascii="Times New Roman" w:hAnsi="Times New Roman"/>
        <w:sz w:val="18"/>
        <w:szCs w:val="18"/>
      </w:rPr>
      <w:t xml:space="preserve">quivalent to </w:t>
    </w:r>
    <w:r>
      <w:rPr>
        <w:rFonts w:ascii="Times New Roman" w:hAnsi="Times New Roman"/>
        <w:sz w:val="18"/>
        <w:szCs w:val="18"/>
      </w:rPr>
      <w:t>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120 hours.</w:t>
    </w:r>
  </w:p>
  <w:p w14:paraId="02F52270" w14:textId="77777777" w:rsidR="008F7AFB" w:rsidRDefault="008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198D" w14:textId="77777777" w:rsidR="005977F6" w:rsidRDefault="005977F6" w:rsidP="00460E44">
      <w:r>
        <w:separator/>
      </w:r>
    </w:p>
  </w:footnote>
  <w:footnote w:type="continuationSeparator" w:id="0">
    <w:p w14:paraId="6552A631" w14:textId="77777777" w:rsidR="005977F6" w:rsidRDefault="005977F6" w:rsidP="0046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D044" w14:textId="6645A670" w:rsidR="008F7AFB" w:rsidRDefault="00D07A33" w:rsidP="00061A1A">
    <w:pPr>
      <w:pStyle w:val="Header"/>
      <w:tabs>
        <w:tab w:val="clear" w:pos="9360"/>
        <w:tab w:val="right" w:pos="9540"/>
      </w:tabs>
      <w:ind w:left="-180" w:firstLine="0"/>
      <w:rPr>
        <w:lang w:eastAsia="ko-KR"/>
      </w:rPr>
    </w:pPr>
    <w:r>
      <w:rPr>
        <w:rFonts w:eastAsia="Malgun Gothic"/>
      </w:rPr>
      <w:tab/>
    </w:r>
    <w:r>
      <w:rPr>
        <w:rFonts w:eastAsia="Malgun Gothic"/>
      </w:rPr>
      <w:tab/>
    </w:r>
    <w:r w:rsidR="008F7AFB" w:rsidRPr="00460E44">
      <w:rPr>
        <w:rFonts w:eastAsia="Malgun Gothic"/>
      </w:rPr>
      <w:t>Purdue University Fort Wayne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1FE95D3D"/>
    <w:multiLevelType w:val="hybridMultilevel"/>
    <w:tmpl w:val="52C4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84FEF"/>
    <w:multiLevelType w:val="hybridMultilevel"/>
    <w:tmpl w:val="A624597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60B1443D"/>
    <w:multiLevelType w:val="hybridMultilevel"/>
    <w:tmpl w:val="1A1C1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B4CFE"/>
    <w:multiLevelType w:val="hybridMultilevel"/>
    <w:tmpl w:val="D3CCBA6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0"/>
    <w:rsid w:val="00010964"/>
    <w:rsid w:val="00020687"/>
    <w:rsid w:val="00041381"/>
    <w:rsid w:val="00054AC7"/>
    <w:rsid w:val="00061A1A"/>
    <w:rsid w:val="00074CCB"/>
    <w:rsid w:val="000D40D8"/>
    <w:rsid w:val="000F43F5"/>
    <w:rsid w:val="000F4F81"/>
    <w:rsid w:val="00124465"/>
    <w:rsid w:val="00166D09"/>
    <w:rsid w:val="00182771"/>
    <w:rsid w:val="00194670"/>
    <w:rsid w:val="001B6482"/>
    <w:rsid w:val="001C36E1"/>
    <w:rsid w:val="001E4BB0"/>
    <w:rsid w:val="001E4C13"/>
    <w:rsid w:val="0025118B"/>
    <w:rsid w:val="00263397"/>
    <w:rsid w:val="00264E37"/>
    <w:rsid w:val="002A7C9A"/>
    <w:rsid w:val="0031784E"/>
    <w:rsid w:val="003243BE"/>
    <w:rsid w:val="003303C8"/>
    <w:rsid w:val="00334D78"/>
    <w:rsid w:val="003851A4"/>
    <w:rsid w:val="0039297E"/>
    <w:rsid w:val="003A666D"/>
    <w:rsid w:val="003F50A0"/>
    <w:rsid w:val="004001AC"/>
    <w:rsid w:val="004144D3"/>
    <w:rsid w:val="00417D51"/>
    <w:rsid w:val="0044483F"/>
    <w:rsid w:val="00447A01"/>
    <w:rsid w:val="00460E44"/>
    <w:rsid w:val="00463163"/>
    <w:rsid w:val="00465AB3"/>
    <w:rsid w:val="00476E70"/>
    <w:rsid w:val="00477EF7"/>
    <w:rsid w:val="004A672C"/>
    <w:rsid w:val="004B05B9"/>
    <w:rsid w:val="004B7340"/>
    <w:rsid w:val="00515F68"/>
    <w:rsid w:val="005256F3"/>
    <w:rsid w:val="00527A74"/>
    <w:rsid w:val="00541A2C"/>
    <w:rsid w:val="00576C69"/>
    <w:rsid w:val="00587115"/>
    <w:rsid w:val="005948A8"/>
    <w:rsid w:val="00596041"/>
    <w:rsid w:val="005977F6"/>
    <w:rsid w:val="005A3593"/>
    <w:rsid w:val="005C6886"/>
    <w:rsid w:val="006016D8"/>
    <w:rsid w:val="00607263"/>
    <w:rsid w:val="006104E8"/>
    <w:rsid w:val="006514D1"/>
    <w:rsid w:val="006713B9"/>
    <w:rsid w:val="00675053"/>
    <w:rsid w:val="006761EE"/>
    <w:rsid w:val="00695A56"/>
    <w:rsid w:val="006B15F9"/>
    <w:rsid w:val="006B305B"/>
    <w:rsid w:val="006C71B1"/>
    <w:rsid w:val="006D5507"/>
    <w:rsid w:val="00701668"/>
    <w:rsid w:val="00740A2A"/>
    <w:rsid w:val="007436D5"/>
    <w:rsid w:val="007472F8"/>
    <w:rsid w:val="00753C64"/>
    <w:rsid w:val="007603E8"/>
    <w:rsid w:val="00766EAA"/>
    <w:rsid w:val="007901D9"/>
    <w:rsid w:val="00791D73"/>
    <w:rsid w:val="00797DD1"/>
    <w:rsid w:val="007A50B8"/>
    <w:rsid w:val="007D7655"/>
    <w:rsid w:val="007E6B61"/>
    <w:rsid w:val="007F224E"/>
    <w:rsid w:val="00810F49"/>
    <w:rsid w:val="0081106C"/>
    <w:rsid w:val="008257BD"/>
    <w:rsid w:val="008823FA"/>
    <w:rsid w:val="008B321B"/>
    <w:rsid w:val="008B3551"/>
    <w:rsid w:val="008C00F5"/>
    <w:rsid w:val="008F7AFB"/>
    <w:rsid w:val="009270CF"/>
    <w:rsid w:val="00951934"/>
    <w:rsid w:val="00955A4F"/>
    <w:rsid w:val="00973EB6"/>
    <w:rsid w:val="0099568F"/>
    <w:rsid w:val="009C234C"/>
    <w:rsid w:val="009C7170"/>
    <w:rsid w:val="009D0C66"/>
    <w:rsid w:val="00A02A63"/>
    <w:rsid w:val="00A11B42"/>
    <w:rsid w:val="00A21758"/>
    <w:rsid w:val="00A24E92"/>
    <w:rsid w:val="00A33A4D"/>
    <w:rsid w:val="00A7337B"/>
    <w:rsid w:val="00A77E88"/>
    <w:rsid w:val="00A86F0F"/>
    <w:rsid w:val="00A95C8E"/>
    <w:rsid w:val="00AB2F53"/>
    <w:rsid w:val="00AB5518"/>
    <w:rsid w:val="00AE291F"/>
    <w:rsid w:val="00AF21EE"/>
    <w:rsid w:val="00B05BB0"/>
    <w:rsid w:val="00B11B3A"/>
    <w:rsid w:val="00B40583"/>
    <w:rsid w:val="00B717C5"/>
    <w:rsid w:val="00B8130A"/>
    <w:rsid w:val="00B85030"/>
    <w:rsid w:val="00BC659D"/>
    <w:rsid w:val="00BE3E52"/>
    <w:rsid w:val="00BE4D29"/>
    <w:rsid w:val="00C20F2E"/>
    <w:rsid w:val="00C2199C"/>
    <w:rsid w:val="00C24FDC"/>
    <w:rsid w:val="00C60159"/>
    <w:rsid w:val="00C72CD1"/>
    <w:rsid w:val="00CB5096"/>
    <w:rsid w:val="00CC0DEF"/>
    <w:rsid w:val="00CC584C"/>
    <w:rsid w:val="00CD5813"/>
    <w:rsid w:val="00CE1514"/>
    <w:rsid w:val="00CE28C4"/>
    <w:rsid w:val="00CF4AB2"/>
    <w:rsid w:val="00D07A33"/>
    <w:rsid w:val="00D15CF0"/>
    <w:rsid w:val="00D41313"/>
    <w:rsid w:val="00D622E6"/>
    <w:rsid w:val="00D82395"/>
    <w:rsid w:val="00DB2491"/>
    <w:rsid w:val="00DC419F"/>
    <w:rsid w:val="00DE1F3F"/>
    <w:rsid w:val="00E0556A"/>
    <w:rsid w:val="00E10DE7"/>
    <w:rsid w:val="00E26C55"/>
    <w:rsid w:val="00E27AE9"/>
    <w:rsid w:val="00E32991"/>
    <w:rsid w:val="00E50BC6"/>
    <w:rsid w:val="00E54D0A"/>
    <w:rsid w:val="00E6440D"/>
    <w:rsid w:val="00EB19F2"/>
    <w:rsid w:val="00EE0C3B"/>
    <w:rsid w:val="00EE2B88"/>
    <w:rsid w:val="00EE6155"/>
    <w:rsid w:val="00F1676E"/>
    <w:rsid w:val="00F20910"/>
    <w:rsid w:val="00F55940"/>
    <w:rsid w:val="00F644EE"/>
    <w:rsid w:val="00FA7F1F"/>
    <w:rsid w:val="00FD22E6"/>
    <w:rsid w:val="00FE6F74"/>
    <w:rsid w:val="00FF7F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BC61C"/>
  <w15:docId w15:val="{2DF0BA3A-FCFB-4BBA-9B21-769381D9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670"/>
    <w:pPr>
      <w:ind w:firstLine="227"/>
      <w:jc w:val="both"/>
    </w:pPr>
    <w:rPr>
      <w:rFonts w:ascii="Times" w:hAnsi="Times"/>
      <w:lang w:eastAsia="de-DE"/>
    </w:rPr>
  </w:style>
  <w:style w:type="paragraph" w:styleId="Heading1">
    <w:name w:val="heading 1"/>
    <w:basedOn w:val="Normal"/>
    <w:next w:val="Normal"/>
    <w:link w:val="Heading1Char"/>
    <w:qFormat/>
    <w:rsid w:val="00194670"/>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link w:val="Heading2Char"/>
    <w:qFormat/>
    <w:rsid w:val="00194670"/>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link w:val="Heading3Char"/>
    <w:qFormat/>
    <w:rsid w:val="00194670"/>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link w:val="Heading4Char"/>
    <w:qFormat/>
    <w:rsid w:val="00194670"/>
    <w:pPr>
      <w:keepNext/>
      <w:numPr>
        <w:ilvl w:val="3"/>
        <w:numId w:val="6"/>
      </w:numPr>
      <w:spacing w:before="240" w:after="60"/>
      <w:ind w:firstLine="0"/>
      <w:outlineLvl w:val="3"/>
    </w:pPr>
    <w:rPr>
      <w:rFonts w:ascii="Arial" w:hAnsi="Arial"/>
      <w:b/>
      <w:sz w:val="24"/>
    </w:rPr>
  </w:style>
  <w:style w:type="paragraph" w:styleId="Heading5">
    <w:name w:val="heading 5"/>
    <w:basedOn w:val="Normal"/>
    <w:next w:val="Normal"/>
    <w:link w:val="Heading5Char"/>
    <w:qFormat/>
    <w:rsid w:val="00194670"/>
    <w:pPr>
      <w:numPr>
        <w:ilvl w:val="4"/>
        <w:numId w:val="6"/>
      </w:numPr>
      <w:spacing w:before="240" w:after="60"/>
      <w:ind w:firstLine="0"/>
      <w:outlineLvl w:val="4"/>
    </w:pPr>
    <w:rPr>
      <w:rFonts w:ascii="Arial" w:hAnsi="Arial"/>
      <w:sz w:val="22"/>
    </w:rPr>
  </w:style>
  <w:style w:type="paragraph" w:styleId="Heading6">
    <w:name w:val="heading 6"/>
    <w:basedOn w:val="Normal"/>
    <w:next w:val="Normal"/>
    <w:link w:val="Heading6Char"/>
    <w:qFormat/>
    <w:rsid w:val="00194670"/>
    <w:pPr>
      <w:numPr>
        <w:ilvl w:val="5"/>
        <w:numId w:val="6"/>
      </w:numPr>
      <w:spacing w:before="240" w:after="60"/>
      <w:ind w:firstLine="0"/>
      <w:outlineLvl w:val="5"/>
    </w:pPr>
    <w:rPr>
      <w:rFonts w:ascii="Times New Roman" w:hAnsi="Times New Roman"/>
      <w:i/>
      <w:sz w:val="22"/>
    </w:rPr>
  </w:style>
  <w:style w:type="paragraph" w:styleId="Heading7">
    <w:name w:val="heading 7"/>
    <w:basedOn w:val="Normal"/>
    <w:next w:val="Normal"/>
    <w:link w:val="Heading7Char"/>
    <w:qFormat/>
    <w:rsid w:val="00194670"/>
    <w:pPr>
      <w:numPr>
        <w:ilvl w:val="6"/>
        <w:numId w:val="6"/>
      </w:numPr>
      <w:spacing w:before="240" w:after="60"/>
      <w:ind w:firstLine="0"/>
      <w:outlineLvl w:val="6"/>
    </w:pPr>
    <w:rPr>
      <w:rFonts w:ascii="Arial" w:hAnsi="Arial"/>
    </w:rPr>
  </w:style>
  <w:style w:type="paragraph" w:styleId="Heading8">
    <w:name w:val="heading 8"/>
    <w:basedOn w:val="Normal"/>
    <w:next w:val="Normal"/>
    <w:link w:val="Heading8Char"/>
    <w:qFormat/>
    <w:rsid w:val="00194670"/>
    <w:pPr>
      <w:numPr>
        <w:ilvl w:val="7"/>
        <w:numId w:val="6"/>
      </w:numPr>
      <w:spacing w:before="240" w:after="60"/>
      <w:ind w:firstLine="0"/>
      <w:outlineLvl w:val="7"/>
    </w:pPr>
    <w:rPr>
      <w:rFonts w:ascii="Arial" w:hAnsi="Arial"/>
      <w:i/>
    </w:rPr>
  </w:style>
  <w:style w:type="paragraph" w:styleId="Heading9">
    <w:name w:val="heading 9"/>
    <w:basedOn w:val="Normal"/>
    <w:next w:val="Normal"/>
    <w:link w:val="Heading9Char"/>
    <w:qFormat/>
    <w:rsid w:val="00194670"/>
    <w:pPr>
      <w:numPr>
        <w:ilvl w:val="8"/>
        <w:numId w:val="6"/>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70"/>
    <w:rPr>
      <w:rFonts w:ascii="Times" w:hAnsi="Times"/>
      <w:b/>
      <w:sz w:val="28"/>
      <w:lang w:eastAsia="de-DE"/>
    </w:rPr>
  </w:style>
  <w:style w:type="character" w:customStyle="1" w:styleId="Heading2Char">
    <w:name w:val="Heading 2 Char"/>
    <w:basedOn w:val="DefaultParagraphFont"/>
    <w:link w:val="Heading2"/>
    <w:rsid w:val="00194670"/>
    <w:rPr>
      <w:rFonts w:ascii="Times" w:hAnsi="Times"/>
      <w:b/>
      <w:lang w:eastAsia="de-DE"/>
    </w:rPr>
  </w:style>
  <w:style w:type="character" w:customStyle="1" w:styleId="Heading3Char">
    <w:name w:val="Heading 3 Char"/>
    <w:basedOn w:val="DefaultParagraphFont"/>
    <w:link w:val="Heading3"/>
    <w:rsid w:val="00194670"/>
    <w:rPr>
      <w:rFonts w:ascii="Times" w:hAnsi="Times"/>
      <w:b/>
      <w:lang w:eastAsia="de-DE"/>
    </w:rPr>
  </w:style>
  <w:style w:type="character" w:customStyle="1" w:styleId="Heading4Char">
    <w:name w:val="Heading 4 Char"/>
    <w:basedOn w:val="DefaultParagraphFont"/>
    <w:link w:val="Heading4"/>
    <w:rsid w:val="00194670"/>
    <w:rPr>
      <w:rFonts w:ascii="Arial" w:hAnsi="Arial"/>
      <w:b/>
      <w:sz w:val="24"/>
      <w:lang w:eastAsia="de-DE"/>
    </w:rPr>
  </w:style>
  <w:style w:type="character" w:customStyle="1" w:styleId="Heading5Char">
    <w:name w:val="Heading 5 Char"/>
    <w:basedOn w:val="DefaultParagraphFont"/>
    <w:link w:val="Heading5"/>
    <w:rsid w:val="00194670"/>
    <w:rPr>
      <w:rFonts w:ascii="Arial" w:hAnsi="Arial"/>
      <w:sz w:val="22"/>
      <w:lang w:eastAsia="de-DE"/>
    </w:rPr>
  </w:style>
  <w:style w:type="character" w:customStyle="1" w:styleId="Heading6Char">
    <w:name w:val="Heading 6 Char"/>
    <w:basedOn w:val="DefaultParagraphFont"/>
    <w:link w:val="Heading6"/>
    <w:rsid w:val="00194670"/>
    <w:rPr>
      <w:i/>
      <w:sz w:val="22"/>
      <w:lang w:eastAsia="de-DE"/>
    </w:rPr>
  </w:style>
  <w:style w:type="character" w:customStyle="1" w:styleId="Heading7Char">
    <w:name w:val="Heading 7 Char"/>
    <w:basedOn w:val="DefaultParagraphFont"/>
    <w:link w:val="Heading7"/>
    <w:rsid w:val="00194670"/>
    <w:rPr>
      <w:rFonts w:ascii="Arial" w:hAnsi="Arial"/>
      <w:lang w:eastAsia="de-DE"/>
    </w:rPr>
  </w:style>
  <w:style w:type="character" w:customStyle="1" w:styleId="Heading8Char">
    <w:name w:val="Heading 8 Char"/>
    <w:basedOn w:val="DefaultParagraphFont"/>
    <w:link w:val="Heading8"/>
    <w:rsid w:val="00194670"/>
    <w:rPr>
      <w:rFonts w:ascii="Arial" w:hAnsi="Arial"/>
      <w:i/>
      <w:lang w:eastAsia="de-DE"/>
    </w:rPr>
  </w:style>
  <w:style w:type="character" w:customStyle="1" w:styleId="Heading9Char">
    <w:name w:val="Heading 9 Char"/>
    <w:basedOn w:val="DefaultParagraphFont"/>
    <w:link w:val="Heading9"/>
    <w:rsid w:val="00194670"/>
    <w:rPr>
      <w:rFonts w:ascii="Arial" w:hAnsi="Arial"/>
      <w:b/>
      <w:i/>
      <w:sz w:val="18"/>
      <w:lang w:eastAsia="de-DE"/>
    </w:rPr>
  </w:style>
  <w:style w:type="paragraph" w:styleId="Caption">
    <w:name w:val="caption"/>
    <w:basedOn w:val="Normal"/>
    <w:next w:val="Normal"/>
    <w:qFormat/>
    <w:rsid w:val="00194670"/>
    <w:pPr>
      <w:spacing w:before="120" w:after="120"/>
    </w:pPr>
    <w:rPr>
      <w:b/>
    </w:rPr>
  </w:style>
  <w:style w:type="character" w:styleId="Emphasis">
    <w:name w:val="Emphasis"/>
    <w:basedOn w:val="DefaultParagraphFont"/>
    <w:qFormat/>
    <w:rsid w:val="00194670"/>
    <w:rPr>
      <w:i/>
      <w:iCs/>
    </w:rPr>
  </w:style>
  <w:style w:type="paragraph" w:styleId="ListParagraph">
    <w:name w:val="List Paragraph"/>
    <w:basedOn w:val="Normal"/>
    <w:qFormat/>
    <w:rsid w:val="00194670"/>
    <w:pPr>
      <w:tabs>
        <w:tab w:val="left" w:pos="720"/>
      </w:tabs>
      <w:suppressAutoHyphens/>
      <w:spacing w:after="200" w:line="276" w:lineRule="auto"/>
      <w:ind w:left="720" w:firstLine="0"/>
      <w:jc w:val="left"/>
    </w:pPr>
    <w:rPr>
      <w:rFonts w:ascii="Calibri" w:eastAsia="SimSun" w:hAnsi="Calibri" w:cs="Calibri"/>
      <w:color w:val="00000A"/>
      <w:sz w:val="22"/>
      <w:szCs w:val="22"/>
      <w:lang w:eastAsia="en-US"/>
    </w:rPr>
  </w:style>
  <w:style w:type="paragraph" w:styleId="Header">
    <w:name w:val="header"/>
    <w:basedOn w:val="Normal"/>
    <w:link w:val="HeaderChar"/>
    <w:unhideWhenUsed/>
    <w:rsid w:val="00460E44"/>
    <w:pPr>
      <w:tabs>
        <w:tab w:val="center" w:pos="4680"/>
        <w:tab w:val="right" w:pos="9360"/>
      </w:tabs>
    </w:pPr>
  </w:style>
  <w:style w:type="character" w:customStyle="1" w:styleId="HeaderChar">
    <w:name w:val="Header Char"/>
    <w:basedOn w:val="DefaultParagraphFont"/>
    <w:link w:val="Header"/>
    <w:uiPriority w:val="99"/>
    <w:rsid w:val="00460E44"/>
    <w:rPr>
      <w:rFonts w:ascii="Times" w:hAnsi="Times"/>
      <w:lang w:eastAsia="de-DE"/>
    </w:rPr>
  </w:style>
  <w:style w:type="paragraph" w:styleId="Footer">
    <w:name w:val="footer"/>
    <w:basedOn w:val="Normal"/>
    <w:link w:val="FooterChar"/>
    <w:uiPriority w:val="99"/>
    <w:unhideWhenUsed/>
    <w:rsid w:val="00460E44"/>
    <w:pPr>
      <w:tabs>
        <w:tab w:val="center" w:pos="4680"/>
        <w:tab w:val="right" w:pos="9360"/>
      </w:tabs>
    </w:pPr>
  </w:style>
  <w:style w:type="character" w:customStyle="1" w:styleId="FooterChar">
    <w:name w:val="Footer Char"/>
    <w:basedOn w:val="DefaultParagraphFont"/>
    <w:link w:val="Footer"/>
    <w:uiPriority w:val="99"/>
    <w:rsid w:val="00460E44"/>
    <w:rPr>
      <w:rFonts w:ascii="Times" w:hAnsi="Times"/>
      <w:lang w:eastAsia="de-DE"/>
    </w:rPr>
  </w:style>
  <w:style w:type="paragraph" w:styleId="BalloonText">
    <w:name w:val="Balloon Text"/>
    <w:basedOn w:val="Normal"/>
    <w:link w:val="BalloonTextChar"/>
    <w:uiPriority w:val="99"/>
    <w:semiHidden/>
    <w:unhideWhenUsed/>
    <w:rsid w:val="00460E44"/>
    <w:rPr>
      <w:rFonts w:ascii="Tahoma" w:hAnsi="Tahoma" w:cs="Tahoma"/>
      <w:sz w:val="16"/>
      <w:szCs w:val="16"/>
    </w:rPr>
  </w:style>
  <w:style w:type="character" w:customStyle="1" w:styleId="BalloonTextChar">
    <w:name w:val="Balloon Text Char"/>
    <w:basedOn w:val="DefaultParagraphFont"/>
    <w:link w:val="BalloonText"/>
    <w:uiPriority w:val="99"/>
    <w:semiHidden/>
    <w:rsid w:val="00460E44"/>
    <w:rPr>
      <w:rFonts w:ascii="Tahoma" w:hAnsi="Tahoma" w:cs="Tahoma"/>
      <w:sz w:val="16"/>
      <w:szCs w:val="16"/>
      <w:lang w:eastAsia="de-DE"/>
    </w:rPr>
  </w:style>
  <w:style w:type="table" w:styleId="TableGrid">
    <w:name w:val="Table Grid"/>
    <w:basedOn w:val="TableNormal"/>
    <w:uiPriority w:val="59"/>
    <w:rsid w:val="004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8C4"/>
    <w:rPr>
      <w:color w:val="0000FF" w:themeColor="hyperlink"/>
      <w:u w:val="single"/>
    </w:rPr>
  </w:style>
  <w:style w:type="character" w:styleId="UnresolvedMention">
    <w:name w:val="Unresolved Mention"/>
    <w:basedOn w:val="DefaultParagraphFont"/>
    <w:uiPriority w:val="99"/>
    <w:semiHidden/>
    <w:unhideWhenUsed/>
    <w:rsid w:val="0060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7438">
      <w:bodyDiv w:val="1"/>
      <w:marLeft w:val="0"/>
      <w:marRight w:val="0"/>
      <w:marTop w:val="0"/>
      <w:marBottom w:val="0"/>
      <w:divBdr>
        <w:top w:val="none" w:sz="0" w:space="0" w:color="auto"/>
        <w:left w:val="none" w:sz="0" w:space="0" w:color="auto"/>
        <w:bottom w:val="none" w:sz="0" w:space="0" w:color="auto"/>
        <w:right w:val="none" w:sz="0" w:space="0" w:color="auto"/>
      </w:divBdr>
    </w:div>
    <w:div w:id="1204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s.doc.gov/index.php/export-control-classification-interactive-tool" TargetMode="External"/><Relationship Id="rId3" Type="http://schemas.openxmlformats.org/officeDocument/2006/relationships/settings" Target="settings.xml"/><Relationship Id="rId7" Type="http://schemas.openxmlformats.org/officeDocument/2006/relationships/hyperlink" Target="https://www.qsc.com/products-solutions/q-sys/integration/attero-tech-by-qsc-non-q-sys-na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BKim</dc:creator>
  <cp:lastModifiedBy>Guoping Wang</cp:lastModifiedBy>
  <cp:revision>7</cp:revision>
  <dcterms:created xsi:type="dcterms:W3CDTF">2022-07-20T12:33:00Z</dcterms:created>
  <dcterms:modified xsi:type="dcterms:W3CDTF">2022-08-28T13:50:00Z</dcterms:modified>
</cp:coreProperties>
</file>