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8348" w14:textId="77777777" w:rsidR="006761EE" w:rsidRPr="00D07A33" w:rsidRDefault="00476E70" w:rsidP="00476E70">
      <w:pPr>
        <w:jc w:val="center"/>
        <w:rPr>
          <w:rFonts w:ascii="Times New Roman" w:hAnsi="Times New Roman"/>
          <w:b/>
          <w:sz w:val="28"/>
        </w:rPr>
      </w:pPr>
      <w:r w:rsidRPr="00D07A33">
        <w:rPr>
          <w:rFonts w:ascii="Times New Roman" w:hAnsi="Times New Roman"/>
          <w:b/>
          <w:sz w:val="28"/>
        </w:rPr>
        <w:t xml:space="preserve">Senior </w:t>
      </w:r>
      <w:r w:rsidR="00D07A33">
        <w:rPr>
          <w:rFonts w:ascii="Times New Roman" w:hAnsi="Times New Roman"/>
          <w:b/>
          <w:sz w:val="28"/>
        </w:rPr>
        <w:t>Capstone</w:t>
      </w:r>
      <w:r w:rsidRPr="00D07A33">
        <w:rPr>
          <w:rFonts w:ascii="Times New Roman" w:hAnsi="Times New Roman"/>
          <w:b/>
          <w:sz w:val="28"/>
        </w:rPr>
        <w:t xml:space="preserve"> Project Proposal</w:t>
      </w:r>
    </w:p>
    <w:p w14:paraId="622B366C" w14:textId="77777777" w:rsidR="00447A01" w:rsidRPr="00D07A33" w:rsidRDefault="00447A01" w:rsidP="00476E70">
      <w:pPr>
        <w:jc w:val="center"/>
        <w:rPr>
          <w:rFonts w:ascii="Times New Roman" w:hAnsi="Times New Roman"/>
          <w:sz w:val="22"/>
          <w:szCs w:val="22"/>
        </w:rPr>
      </w:pPr>
    </w:p>
    <w:p w14:paraId="2ED3C233" w14:textId="77777777" w:rsidR="00460E44" w:rsidRPr="00D07A33" w:rsidRDefault="00061A1A" w:rsidP="00447A01">
      <w:pPr>
        <w:ind w:left="-270" w:right="-270" w:firstLine="0"/>
        <w:jc w:val="center"/>
        <w:rPr>
          <w:rFonts w:ascii="Times New Roman" w:hAnsi="Times New Roman"/>
          <w:sz w:val="22"/>
          <w:szCs w:val="22"/>
        </w:rPr>
      </w:pPr>
      <w:r w:rsidRPr="00D07A33">
        <w:rPr>
          <w:rFonts w:ascii="Times New Roman" w:hAnsi="Times New Roman"/>
          <w:sz w:val="22"/>
          <w:szCs w:val="22"/>
        </w:rPr>
        <w:t>The project is designed for a team of students working toward completion of a project, within two semesters</w:t>
      </w:r>
      <w:r w:rsidR="00E27AE9" w:rsidRPr="00D07A33">
        <w:rPr>
          <w:rFonts w:ascii="Times New Roman" w:hAnsi="Times New Roman"/>
          <w:sz w:val="22"/>
          <w:szCs w:val="22"/>
          <w:vertAlign w:val="superscript"/>
        </w:rPr>
        <w:t>1</w:t>
      </w:r>
      <w:r w:rsidR="00E27AE9" w:rsidRPr="00D07A33">
        <w:rPr>
          <w:rFonts w:ascii="Times New Roman" w:hAnsi="Times New Roman"/>
          <w:sz w:val="22"/>
          <w:szCs w:val="22"/>
        </w:rPr>
        <w:t>.</w:t>
      </w:r>
    </w:p>
    <w:p w14:paraId="0CCDE6C3" w14:textId="77777777" w:rsidR="00447A01" w:rsidRPr="00D07A33" w:rsidRDefault="00447A01" w:rsidP="00476E70">
      <w:pPr>
        <w:jc w:val="center"/>
        <w:rPr>
          <w:rFonts w:ascii="Times New Roman" w:hAnsi="Times New Roman"/>
          <w:sz w:val="22"/>
          <w:szCs w:val="22"/>
        </w:rPr>
      </w:pPr>
    </w:p>
    <w:tbl>
      <w:tblPr>
        <w:tblStyle w:val="TableGrid"/>
        <w:tblW w:w="0" w:type="auto"/>
        <w:tblCellMar>
          <w:left w:w="115" w:type="dxa"/>
          <w:right w:w="115" w:type="dxa"/>
        </w:tblCellMar>
        <w:tblLook w:val="04A0" w:firstRow="1" w:lastRow="0" w:firstColumn="1" w:lastColumn="0" w:noHBand="0" w:noVBand="1"/>
      </w:tblPr>
      <w:tblGrid>
        <w:gridCol w:w="1603"/>
        <w:gridCol w:w="7837"/>
      </w:tblGrid>
      <w:tr w:rsidR="00460E44" w:rsidRPr="00D07A33" w14:paraId="16A8E5CA" w14:textId="77777777" w:rsidTr="00CE28C4">
        <w:trPr>
          <w:trHeight w:val="56"/>
        </w:trPr>
        <w:tc>
          <w:tcPr>
            <w:tcW w:w="1603" w:type="dxa"/>
            <w:vAlign w:val="center"/>
          </w:tcPr>
          <w:p w14:paraId="521A7E36" w14:textId="77777777" w:rsidR="00460E44" w:rsidRPr="00D07A33" w:rsidRDefault="00460E44"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Title</w:t>
            </w:r>
          </w:p>
        </w:tc>
        <w:tc>
          <w:tcPr>
            <w:tcW w:w="7837" w:type="dxa"/>
            <w:vAlign w:val="center"/>
          </w:tcPr>
          <w:p w14:paraId="5D68C05F" w14:textId="40981200" w:rsidR="007F224E" w:rsidRPr="00D07A33" w:rsidRDefault="005B2DEB" w:rsidP="00010964">
            <w:pPr>
              <w:spacing w:before="80" w:after="80"/>
              <w:ind w:firstLine="0"/>
              <w:jc w:val="left"/>
              <w:rPr>
                <w:rFonts w:ascii="Times New Roman" w:hAnsi="Times New Roman"/>
                <w:sz w:val="24"/>
                <w:szCs w:val="24"/>
                <w:lang w:eastAsia="ko-KR"/>
              </w:rPr>
            </w:pPr>
            <w:r>
              <w:rPr>
                <w:rFonts w:ascii="Times New Roman" w:hAnsi="Times New Roman"/>
                <w:sz w:val="24"/>
                <w:szCs w:val="24"/>
                <w:lang w:eastAsia="ko-KR"/>
              </w:rPr>
              <w:t>Environmental Chamber Independent Chamber Monitor</w:t>
            </w:r>
          </w:p>
        </w:tc>
      </w:tr>
      <w:tr w:rsidR="00810F49" w:rsidRPr="00D07A33" w14:paraId="4C16D230" w14:textId="77777777" w:rsidTr="00CE28C4">
        <w:trPr>
          <w:trHeight w:val="800"/>
        </w:trPr>
        <w:tc>
          <w:tcPr>
            <w:tcW w:w="1603" w:type="dxa"/>
            <w:vMerge w:val="restart"/>
            <w:vAlign w:val="center"/>
          </w:tcPr>
          <w:p w14:paraId="688431B9" w14:textId="77777777" w:rsidR="00810F49" w:rsidRPr="00D07A33" w:rsidRDefault="00810F49"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Sponsor</w:t>
            </w:r>
          </w:p>
        </w:tc>
        <w:tc>
          <w:tcPr>
            <w:tcW w:w="7837" w:type="dxa"/>
            <w:vAlign w:val="center"/>
          </w:tcPr>
          <w:p w14:paraId="32748104" w14:textId="5AF9D442" w:rsidR="001C36E1" w:rsidRPr="00D07A33" w:rsidRDefault="001C36E1" w:rsidP="00020687">
            <w:pPr>
              <w:spacing w:before="60" w:after="60"/>
              <w:ind w:firstLine="0"/>
              <w:jc w:val="left"/>
              <w:rPr>
                <w:rFonts w:ascii="Times New Roman" w:hAnsi="Times New Roman"/>
                <w:sz w:val="24"/>
                <w:szCs w:val="24"/>
              </w:rPr>
            </w:pPr>
            <w:r w:rsidRPr="00D07A33">
              <w:rPr>
                <w:rFonts w:ascii="Times New Roman" w:hAnsi="Times New Roman"/>
                <w:sz w:val="24"/>
                <w:szCs w:val="24"/>
              </w:rPr>
              <w:t>Contact person:</w:t>
            </w:r>
            <w:r w:rsidR="008257BD" w:rsidRPr="00D07A33">
              <w:rPr>
                <w:rFonts w:ascii="Times New Roman" w:hAnsi="Times New Roman"/>
                <w:sz w:val="24"/>
                <w:szCs w:val="24"/>
              </w:rPr>
              <w:t xml:space="preserve"> </w:t>
            </w:r>
            <w:r w:rsidR="005B2DEB">
              <w:rPr>
                <w:rFonts w:ascii="Times New Roman" w:hAnsi="Times New Roman"/>
                <w:sz w:val="24"/>
                <w:szCs w:val="24"/>
              </w:rPr>
              <w:t>Andrew Reichle</w:t>
            </w:r>
          </w:p>
          <w:p w14:paraId="3A864521" w14:textId="7C54E7DA" w:rsidR="000D40D8" w:rsidRPr="00D07A33" w:rsidRDefault="001C36E1" w:rsidP="00020687">
            <w:pPr>
              <w:spacing w:before="60" w:after="60"/>
              <w:ind w:firstLine="0"/>
              <w:jc w:val="left"/>
              <w:rPr>
                <w:rFonts w:ascii="Times New Roman" w:hAnsi="Times New Roman"/>
                <w:sz w:val="24"/>
                <w:szCs w:val="24"/>
                <w:lang w:eastAsia="ko-KR"/>
              </w:rPr>
            </w:pPr>
            <w:r w:rsidRPr="00D07A33">
              <w:rPr>
                <w:rFonts w:ascii="Times New Roman" w:hAnsi="Times New Roman"/>
                <w:sz w:val="24"/>
                <w:szCs w:val="24"/>
              </w:rPr>
              <w:t>Company n</w:t>
            </w:r>
            <w:r w:rsidR="00810F49" w:rsidRPr="00D07A33">
              <w:rPr>
                <w:rFonts w:ascii="Times New Roman" w:hAnsi="Times New Roman"/>
                <w:sz w:val="24"/>
                <w:szCs w:val="24"/>
              </w:rPr>
              <w:t>ame:</w:t>
            </w:r>
            <w:r w:rsidR="005B2DEB">
              <w:rPr>
                <w:rFonts w:ascii="Times New Roman" w:hAnsi="Times New Roman"/>
                <w:sz w:val="24"/>
                <w:szCs w:val="24"/>
              </w:rPr>
              <w:t xml:space="preserve"> UTEC</w:t>
            </w:r>
          </w:p>
        </w:tc>
      </w:tr>
      <w:tr w:rsidR="00810F49" w:rsidRPr="00D07A33" w14:paraId="4D8CAEF3" w14:textId="77777777" w:rsidTr="00CE28C4">
        <w:trPr>
          <w:trHeight w:val="530"/>
        </w:trPr>
        <w:tc>
          <w:tcPr>
            <w:tcW w:w="1603" w:type="dxa"/>
            <w:vMerge/>
            <w:vAlign w:val="center"/>
          </w:tcPr>
          <w:p w14:paraId="228A550E" w14:textId="77777777" w:rsidR="00810F49" w:rsidRPr="00D07A33" w:rsidRDefault="00810F49" w:rsidP="00010964">
            <w:pPr>
              <w:spacing w:before="80" w:after="80"/>
              <w:ind w:firstLine="0"/>
              <w:jc w:val="center"/>
              <w:rPr>
                <w:rFonts w:ascii="Times New Roman" w:hAnsi="Times New Roman"/>
                <w:b/>
                <w:sz w:val="24"/>
                <w:szCs w:val="24"/>
              </w:rPr>
            </w:pPr>
          </w:p>
        </w:tc>
        <w:tc>
          <w:tcPr>
            <w:tcW w:w="7837" w:type="dxa"/>
            <w:tcBorders>
              <w:bottom w:val="single" w:sz="4" w:space="0" w:color="auto"/>
            </w:tcBorders>
            <w:vAlign w:val="center"/>
          </w:tcPr>
          <w:p w14:paraId="2FEDB6DB" w14:textId="2CC19F98" w:rsidR="00810F49" w:rsidRPr="00D07A33" w:rsidRDefault="00810F49" w:rsidP="00020687">
            <w:pPr>
              <w:spacing w:before="60" w:after="60"/>
              <w:ind w:firstLine="0"/>
              <w:jc w:val="left"/>
              <w:rPr>
                <w:rFonts w:ascii="Times New Roman" w:hAnsi="Times New Roman"/>
                <w:sz w:val="24"/>
                <w:szCs w:val="24"/>
                <w:lang w:eastAsia="ko-KR"/>
              </w:rPr>
            </w:pPr>
            <w:r w:rsidRPr="00D07A33">
              <w:rPr>
                <w:rFonts w:ascii="Times New Roman" w:hAnsi="Times New Roman"/>
                <w:sz w:val="24"/>
                <w:szCs w:val="24"/>
              </w:rPr>
              <w:t>Contact info:</w:t>
            </w:r>
            <w:r w:rsidR="005B2DEB">
              <w:rPr>
                <w:rFonts w:ascii="Times New Roman" w:hAnsi="Times New Roman"/>
                <w:sz w:val="24"/>
                <w:szCs w:val="24"/>
              </w:rPr>
              <w:t xml:space="preserve"> Phone #: 260-358-3285</w:t>
            </w:r>
            <w:r w:rsidR="006C381C">
              <w:rPr>
                <w:rFonts w:ascii="Times New Roman" w:hAnsi="Times New Roman"/>
                <w:sz w:val="24"/>
                <w:szCs w:val="24"/>
              </w:rPr>
              <w:t xml:space="preserve"> Email: </w:t>
            </w:r>
            <w:hyperlink r:id="rId7" w:history="1">
              <w:r w:rsidR="006C381C" w:rsidRPr="00C51FEB">
                <w:rPr>
                  <w:rStyle w:val="Hyperlink"/>
                  <w:rFonts w:ascii="Times New Roman" w:hAnsi="Times New Roman"/>
                  <w:sz w:val="24"/>
                  <w:szCs w:val="24"/>
                </w:rPr>
                <w:t>andrew.reichle1@carrier.com</w:t>
              </w:r>
            </w:hyperlink>
          </w:p>
        </w:tc>
      </w:tr>
      <w:tr w:rsidR="00334D78" w:rsidRPr="00D07A33" w14:paraId="12E55D4B" w14:textId="77777777" w:rsidTr="00CE28C4">
        <w:tc>
          <w:tcPr>
            <w:tcW w:w="1603" w:type="dxa"/>
            <w:vAlign w:val="center"/>
          </w:tcPr>
          <w:p w14:paraId="54969CAF" w14:textId="77777777" w:rsidR="00334D78" w:rsidRPr="00D07A33" w:rsidRDefault="00334D78" w:rsidP="001C36E1">
            <w:pPr>
              <w:spacing w:before="80" w:after="80"/>
              <w:ind w:firstLine="0"/>
              <w:jc w:val="center"/>
              <w:rPr>
                <w:rFonts w:ascii="Times New Roman" w:hAnsi="Times New Roman"/>
                <w:b/>
                <w:sz w:val="24"/>
                <w:szCs w:val="24"/>
              </w:rPr>
            </w:pPr>
            <w:r w:rsidRPr="00D07A33">
              <w:rPr>
                <w:rFonts w:ascii="Times New Roman" w:hAnsi="Times New Roman"/>
                <w:b/>
                <w:sz w:val="24"/>
                <w:szCs w:val="24"/>
              </w:rPr>
              <w:t>Description</w:t>
            </w:r>
          </w:p>
        </w:tc>
        <w:tc>
          <w:tcPr>
            <w:tcW w:w="7837" w:type="dxa"/>
            <w:tcBorders>
              <w:bottom w:val="single" w:sz="4" w:space="0" w:color="auto"/>
            </w:tcBorders>
            <w:vAlign w:val="center"/>
          </w:tcPr>
          <w:p w14:paraId="3105BAEC" w14:textId="77777777" w:rsidR="00010964" w:rsidRPr="00D07A33" w:rsidRDefault="00010964" w:rsidP="000D40D8">
            <w:pPr>
              <w:ind w:firstLine="0"/>
              <w:jc w:val="left"/>
              <w:rPr>
                <w:rFonts w:ascii="Times New Roman" w:hAnsi="Times New Roman"/>
                <w:sz w:val="24"/>
                <w:szCs w:val="24"/>
                <w:lang w:eastAsia="ko-KR"/>
              </w:rPr>
            </w:pPr>
          </w:p>
          <w:p w14:paraId="43E0AA67" w14:textId="32453E43" w:rsidR="00010964" w:rsidRDefault="006E1D81" w:rsidP="000D40D8">
            <w:pPr>
              <w:ind w:firstLine="0"/>
              <w:jc w:val="left"/>
              <w:rPr>
                <w:rFonts w:ascii="Times New Roman" w:hAnsi="Times New Roman"/>
                <w:sz w:val="24"/>
                <w:szCs w:val="24"/>
                <w:lang w:eastAsia="ko-KR"/>
              </w:rPr>
            </w:pPr>
            <w:r>
              <w:rPr>
                <w:rFonts w:ascii="Times New Roman" w:hAnsi="Times New Roman"/>
                <w:sz w:val="24"/>
                <w:szCs w:val="24"/>
                <w:lang w:eastAsia="ko-KR"/>
              </w:rPr>
              <w:t>UTEC Validation is looking for a sensor that can be installed on our Thermotron environmental chambers</w:t>
            </w:r>
            <w:r w:rsidR="000543A0">
              <w:rPr>
                <w:rFonts w:ascii="Times New Roman" w:hAnsi="Times New Roman"/>
                <w:sz w:val="24"/>
                <w:szCs w:val="24"/>
                <w:lang w:eastAsia="ko-KR"/>
              </w:rPr>
              <w:t>.</w:t>
            </w:r>
            <w:r>
              <w:rPr>
                <w:rFonts w:ascii="Times New Roman" w:hAnsi="Times New Roman"/>
                <w:sz w:val="24"/>
                <w:szCs w:val="24"/>
                <w:lang w:eastAsia="ko-KR"/>
              </w:rPr>
              <w:t xml:space="preserve"> </w:t>
            </w:r>
            <w:r w:rsidR="000543A0">
              <w:rPr>
                <w:rFonts w:ascii="Times New Roman" w:hAnsi="Times New Roman"/>
                <w:sz w:val="24"/>
                <w:szCs w:val="24"/>
                <w:lang w:eastAsia="ko-KR"/>
              </w:rPr>
              <w:t>This sensor</w:t>
            </w:r>
            <w:r>
              <w:rPr>
                <w:rFonts w:ascii="Times New Roman" w:hAnsi="Times New Roman"/>
                <w:sz w:val="24"/>
                <w:szCs w:val="24"/>
                <w:lang w:eastAsia="ko-KR"/>
              </w:rPr>
              <w:t xml:space="preserve"> will monitor the environment in the chamber independent of the chamber in order to create a redundancy of data for unscheduled events within the environmental chamber.  In the event of power loss or “glitches” with the environmental chamber, it is necessary to be able to ensure products under test were not exposed to an environment that is outside of the product specification, as it can compromise the results of testing.</w:t>
            </w:r>
          </w:p>
          <w:p w14:paraId="385D6295" w14:textId="719BC172" w:rsidR="006E1D81" w:rsidRDefault="006E1D81" w:rsidP="000D40D8">
            <w:pPr>
              <w:ind w:firstLine="0"/>
              <w:jc w:val="left"/>
              <w:rPr>
                <w:rFonts w:ascii="Times New Roman" w:hAnsi="Times New Roman"/>
                <w:sz w:val="24"/>
                <w:szCs w:val="24"/>
                <w:lang w:eastAsia="ko-KR"/>
              </w:rPr>
            </w:pPr>
          </w:p>
          <w:p w14:paraId="7F593203" w14:textId="1374B943" w:rsidR="006E1D81" w:rsidRDefault="006E1D81" w:rsidP="000D40D8">
            <w:pPr>
              <w:ind w:firstLine="0"/>
              <w:jc w:val="left"/>
              <w:rPr>
                <w:rFonts w:ascii="Times New Roman" w:hAnsi="Times New Roman"/>
                <w:sz w:val="24"/>
                <w:szCs w:val="24"/>
                <w:lang w:eastAsia="ko-KR"/>
              </w:rPr>
            </w:pPr>
            <w:r>
              <w:rPr>
                <w:rFonts w:ascii="Times New Roman" w:hAnsi="Times New Roman"/>
                <w:sz w:val="24"/>
                <w:szCs w:val="24"/>
                <w:lang w:eastAsia="ko-KR"/>
              </w:rPr>
              <w:t>Requirements (Mandatory):</w:t>
            </w:r>
          </w:p>
          <w:p w14:paraId="7FF40552" w14:textId="0A14ED2D" w:rsidR="006E1D81" w:rsidRDefault="006E1D81" w:rsidP="000D40D8">
            <w:pPr>
              <w:ind w:firstLine="0"/>
              <w:jc w:val="left"/>
              <w:rPr>
                <w:rFonts w:ascii="Times New Roman" w:hAnsi="Times New Roman"/>
                <w:sz w:val="24"/>
                <w:szCs w:val="24"/>
                <w:lang w:eastAsia="ko-KR"/>
              </w:rPr>
            </w:pPr>
            <w:r>
              <w:rPr>
                <w:rFonts w:ascii="Times New Roman" w:hAnsi="Times New Roman"/>
                <w:sz w:val="24"/>
                <w:szCs w:val="24"/>
                <w:lang w:eastAsia="ko-KR"/>
              </w:rPr>
              <w:t xml:space="preserve">The chamber monitor </w:t>
            </w:r>
            <w:r w:rsidR="00077A98">
              <w:rPr>
                <w:rFonts w:ascii="Times New Roman" w:hAnsi="Times New Roman"/>
                <w:sz w:val="24"/>
                <w:szCs w:val="24"/>
                <w:lang w:eastAsia="ko-KR"/>
              </w:rPr>
              <w:t>shall</w:t>
            </w:r>
            <w:r>
              <w:rPr>
                <w:rFonts w:ascii="Times New Roman" w:hAnsi="Times New Roman"/>
                <w:sz w:val="24"/>
                <w:szCs w:val="24"/>
                <w:lang w:eastAsia="ko-KR"/>
              </w:rPr>
              <w:t>…</w:t>
            </w:r>
          </w:p>
          <w:p w14:paraId="24F09D67" w14:textId="4CAEA371" w:rsidR="006E1D81" w:rsidRDefault="001C1226" w:rsidP="006E1D81">
            <w:pPr>
              <w:pStyle w:val="ListParagraph"/>
              <w:numPr>
                <w:ilvl w:val="0"/>
                <w:numId w:val="7"/>
              </w:numPr>
              <w:rPr>
                <w:rFonts w:ascii="Times New Roman" w:hAnsi="Times New Roman"/>
                <w:sz w:val="24"/>
                <w:szCs w:val="24"/>
                <w:lang w:eastAsia="ko-KR"/>
              </w:rPr>
            </w:pPr>
            <w:r>
              <w:rPr>
                <w:rFonts w:ascii="Times New Roman" w:hAnsi="Times New Roman"/>
                <w:sz w:val="24"/>
                <w:szCs w:val="24"/>
                <w:lang w:eastAsia="ko-KR"/>
              </w:rPr>
              <w:t>Accurately measure and record temperature</w:t>
            </w:r>
            <w:r w:rsidR="00077A98">
              <w:rPr>
                <w:rFonts w:ascii="Times New Roman" w:hAnsi="Times New Roman"/>
                <w:sz w:val="24"/>
                <w:szCs w:val="24"/>
                <w:lang w:eastAsia="ko-KR"/>
              </w:rPr>
              <w:t xml:space="preserve"> from -55 to 90</w:t>
            </w:r>
            <w:r w:rsidR="00077A98">
              <w:rPr>
                <w:rFonts w:ascii="Times New Roman" w:hAnsi="Times New Roman" w:cs="Times New Roman"/>
                <w:sz w:val="24"/>
                <w:szCs w:val="24"/>
                <w:lang w:eastAsia="ko-KR"/>
              </w:rPr>
              <w:t>ᵒ</w:t>
            </w:r>
            <w:r w:rsidR="00077A98">
              <w:rPr>
                <w:rFonts w:ascii="Times New Roman" w:hAnsi="Times New Roman"/>
                <w:sz w:val="24"/>
                <w:szCs w:val="24"/>
                <w:lang w:eastAsia="ko-KR"/>
              </w:rPr>
              <w:t>C</w:t>
            </w:r>
            <w:r>
              <w:rPr>
                <w:rFonts w:ascii="Times New Roman" w:hAnsi="Times New Roman"/>
                <w:sz w:val="24"/>
                <w:szCs w:val="24"/>
                <w:lang w:eastAsia="ko-KR"/>
              </w:rPr>
              <w:t>.</w:t>
            </w:r>
            <w:r w:rsidR="000543A0">
              <w:rPr>
                <w:rFonts w:ascii="Times New Roman" w:hAnsi="Times New Roman"/>
                <w:sz w:val="24"/>
                <w:szCs w:val="24"/>
                <w:lang w:eastAsia="ko-KR"/>
              </w:rPr>
              <w:t xml:space="preserve"> Accurate to .1</w:t>
            </w:r>
            <w:r w:rsidR="000543A0">
              <w:rPr>
                <w:rFonts w:ascii="Times New Roman" w:hAnsi="Times New Roman" w:cs="Times New Roman"/>
                <w:sz w:val="24"/>
                <w:szCs w:val="24"/>
                <w:lang w:eastAsia="ko-KR"/>
              </w:rPr>
              <w:t>ᵒ</w:t>
            </w:r>
            <w:r w:rsidR="000543A0">
              <w:rPr>
                <w:rFonts w:ascii="Times New Roman" w:hAnsi="Times New Roman"/>
                <w:sz w:val="24"/>
                <w:szCs w:val="24"/>
                <w:lang w:eastAsia="ko-KR"/>
              </w:rPr>
              <w:t>C.</w:t>
            </w:r>
          </w:p>
          <w:p w14:paraId="072DD743" w14:textId="0BCD272C" w:rsidR="001C1226" w:rsidRDefault="001C1226" w:rsidP="006E1D81">
            <w:pPr>
              <w:pStyle w:val="ListParagraph"/>
              <w:numPr>
                <w:ilvl w:val="0"/>
                <w:numId w:val="7"/>
              </w:numPr>
              <w:rPr>
                <w:rFonts w:ascii="Times New Roman" w:hAnsi="Times New Roman"/>
                <w:sz w:val="24"/>
                <w:szCs w:val="24"/>
                <w:lang w:eastAsia="ko-KR"/>
              </w:rPr>
            </w:pPr>
            <w:r>
              <w:rPr>
                <w:rFonts w:ascii="Times New Roman" w:hAnsi="Times New Roman"/>
                <w:sz w:val="24"/>
                <w:szCs w:val="24"/>
                <w:lang w:eastAsia="ko-KR"/>
              </w:rPr>
              <w:t>Monitor and record that power is running to the products in a chamber.  (This can be monitored by measuring the presence of a voltage across a contactor that allows power to products in the chamber.)</w:t>
            </w:r>
          </w:p>
          <w:p w14:paraId="58646ED1" w14:textId="56727172" w:rsidR="001C1226" w:rsidRDefault="001C1226" w:rsidP="006E1D81">
            <w:pPr>
              <w:pStyle w:val="ListParagraph"/>
              <w:numPr>
                <w:ilvl w:val="0"/>
                <w:numId w:val="7"/>
              </w:numPr>
              <w:rPr>
                <w:rFonts w:ascii="Times New Roman" w:hAnsi="Times New Roman"/>
                <w:sz w:val="24"/>
                <w:szCs w:val="24"/>
                <w:lang w:eastAsia="ko-KR"/>
              </w:rPr>
            </w:pPr>
            <w:r>
              <w:rPr>
                <w:rFonts w:ascii="Times New Roman" w:hAnsi="Times New Roman"/>
                <w:sz w:val="24"/>
                <w:szCs w:val="24"/>
                <w:lang w:eastAsia="ko-KR"/>
              </w:rPr>
              <w:t>Monitor and record that the chamber has power.  (Can be measured via contactor</w:t>
            </w:r>
            <w:r w:rsidR="007407C5">
              <w:rPr>
                <w:rFonts w:ascii="Times New Roman" w:hAnsi="Times New Roman"/>
                <w:sz w:val="24"/>
                <w:szCs w:val="24"/>
                <w:lang w:eastAsia="ko-KR"/>
              </w:rPr>
              <w:t>.</w:t>
            </w:r>
            <w:r>
              <w:rPr>
                <w:rFonts w:ascii="Times New Roman" w:hAnsi="Times New Roman"/>
                <w:sz w:val="24"/>
                <w:szCs w:val="24"/>
                <w:lang w:eastAsia="ko-KR"/>
              </w:rPr>
              <w:t>)</w:t>
            </w:r>
          </w:p>
          <w:p w14:paraId="0F9E07A4" w14:textId="54549A6C" w:rsidR="001C1226" w:rsidRDefault="001C1226" w:rsidP="006E1D81">
            <w:pPr>
              <w:pStyle w:val="ListParagraph"/>
              <w:numPr>
                <w:ilvl w:val="0"/>
                <w:numId w:val="7"/>
              </w:numPr>
              <w:rPr>
                <w:rFonts w:ascii="Times New Roman" w:hAnsi="Times New Roman"/>
                <w:sz w:val="24"/>
                <w:szCs w:val="24"/>
                <w:lang w:eastAsia="ko-KR"/>
              </w:rPr>
            </w:pPr>
            <w:r>
              <w:rPr>
                <w:rFonts w:ascii="Times New Roman" w:hAnsi="Times New Roman"/>
                <w:sz w:val="24"/>
                <w:szCs w:val="24"/>
                <w:lang w:eastAsia="ko-KR"/>
              </w:rPr>
              <w:t>Saves recorded data to physical media (examples: USB drive or SD card)</w:t>
            </w:r>
            <w:r w:rsidR="00077A98">
              <w:rPr>
                <w:rFonts w:ascii="Times New Roman" w:hAnsi="Times New Roman"/>
                <w:sz w:val="24"/>
                <w:szCs w:val="24"/>
                <w:lang w:eastAsia="ko-KR"/>
              </w:rPr>
              <w:t xml:space="preserve"> and can hold up to 21 days of data</w:t>
            </w:r>
            <w:r w:rsidR="00086B94">
              <w:rPr>
                <w:rFonts w:ascii="Times New Roman" w:hAnsi="Times New Roman"/>
                <w:sz w:val="24"/>
                <w:szCs w:val="24"/>
                <w:lang w:eastAsia="ko-KR"/>
              </w:rPr>
              <w:t xml:space="preserve"> (likely ~300 Mbytes)</w:t>
            </w:r>
            <w:r w:rsidR="00077A98">
              <w:rPr>
                <w:rFonts w:ascii="Times New Roman" w:hAnsi="Times New Roman"/>
                <w:sz w:val="24"/>
                <w:szCs w:val="24"/>
                <w:lang w:eastAsia="ko-KR"/>
              </w:rPr>
              <w:t>.</w:t>
            </w:r>
          </w:p>
          <w:p w14:paraId="2AEE30F4" w14:textId="5D941DAD" w:rsidR="001C1226" w:rsidRDefault="001C1226" w:rsidP="006E1D81">
            <w:pPr>
              <w:pStyle w:val="ListParagraph"/>
              <w:numPr>
                <w:ilvl w:val="0"/>
                <w:numId w:val="7"/>
              </w:numPr>
              <w:rPr>
                <w:rFonts w:ascii="Times New Roman" w:hAnsi="Times New Roman"/>
                <w:sz w:val="24"/>
                <w:szCs w:val="24"/>
                <w:lang w:eastAsia="ko-KR"/>
              </w:rPr>
            </w:pPr>
            <w:r>
              <w:rPr>
                <w:rFonts w:ascii="Times New Roman" w:hAnsi="Times New Roman"/>
                <w:sz w:val="24"/>
                <w:szCs w:val="24"/>
                <w:lang w:eastAsia="ko-KR"/>
              </w:rPr>
              <w:t xml:space="preserve">Temperature sensor that is replaceable and </w:t>
            </w:r>
            <w:r w:rsidR="00077A98">
              <w:rPr>
                <w:rFonts w:ascii="Times New Roman" w:hAnsi="Times New Roman"/>
                <w:sz w:val="24"/>
                <w:szCs w:val="24"/>
                <w:lang w:eastAsia="ko-KR"/>
              </w:rPr>
              <w:t>able to be calibrated.</w:t>
            </w:r>
          </w:p>
          <w:p w14:paraId="1643693D" w14:textId="28AA8511" w:rsidR="00077A98" w:rsidRDefault="00077A98" w:rsidP="006E1D81">
            <w:pPr>
              <w:pStyle w:val="ListParagraph"/>
              <w:numPr>
                <w:ilvl w:val="0"/>
                <w:numId w:val="7"/>
              </w:numPr>
              <w:rPr>
                <w:rFonts w:ascii="Times New Roman" w:hAnsi="Times New Roman"/>
                <w:sz w:val="24"/>
                <w:szCs w:val="24"/>
                <w:lang w:eastAsia="ko-KR"/>
              </w:rPr>
            </w:pPr>
            <w:r>
              <w:rPr>
                <w:rFonts w:ascii="Times New Roman" w:hAnsi="Times New Roman"/>
                <w:sz w:val="24"/>
                <w:szCs w:val="24"/>
                <w:lang w:eastAsia="ko-KR"/>
              </w:rPr>
              <w:t xml:space="preserve">Continue to function in presence of condensation or </w:t>
            </w:r>
            <w:r w:rsidR="00086B94">
              <w:rPr>
                <w:rFonts w:ascii="Times New Roman" w:hAnsi="Times New Roman"/>
                <w:sz w:val="24"/>
                <w:szCs w:val="24"/>
                <w:lang w:eastAsia="ko-KR"/>
              </w:rPr>
              <w:t>high humidity</w:t>
            </w:r>
            <w:r w:rsidR="007407C5">
              <w:rPr>
                <w:rFonts w:ascii="Times New Roman" w:hAnsi="Times New Roman"/>
                <w:sz w:val="24"/>
                <w:szCs w:val="24"/>
                <w:lang w:eastAsia="ko-KR"/>
              </w:rPr>
              <w:t>.</w:t>
            </w:r>
          </w:p>
          <w:p w14:paraId="4EEA649D" w14:textId="77777777" w:rsidR="00447A01" w:rsidRDefault="007407C5" w:rsidP="0072494F">
            <w:pPr>
              <w:pStyle w:val="ListParagraph"/>
              <w:numPr>
                <w:ilvl w:val="0"/>
                <w:numId w:val="7"/>
              </w:numPr>
              <w:rPr>
                <w:rFonts w:ascii="Times New Roman" w:hAnsi="Times New Roman"/>
                <w:sz w:val="24"/>
                <w:szCs w:val="24"/>
              </w:rPr>
            </w:pPr>
            <w:r>
              <w:rPr>
                <w:rFonts w:ascii="Times New Roman" w:hAnsi="Times New Roman"/>
                <w:sz w:val="24"/>
                <w:szCs w:val="24"/>
              </w:rPr>
              <w:t>Continue to function without external power for up to 8 hours in the event of building power loss.</w:t>
            </w:r>
          </w:p>
          <w:p w14:paraId="4C37C74B" w14:textId="5A612D45" w:rsidR="00F12956" w:rsidRPr="0072494F" w:rsidRDefault="00F12956" w:rsidP="0072494F">
            <w:pPr>
              <w:pStyle w:val="ListParagraph"/>
              <w:numPr>
                <w:ilvl w:val="0"/>
                <w:numId w:val="7"/>
              </w:numPr>
              <w:rPr>
                <w:rFonts w:ascii="Times New Roman" w:hAnsi="Times New Roman"/>
                <w:sz w:val="24"/>
                <w:szCs w:val="24"/>
              </w:rPr>
            </w:pPr>
            <w:r>
              <w:rPr>
                <w:rFonts w:ascii="Times New Roman" w:hAnsi="Times New Roman"/>
                <w:sz w:val="24"/>
                <w:szCs w:val="24"/>
              </w:rPr>
              <w:t>Display the current temperature the sensor is detecting.</w:t>
            </w:r>
          </w:p>
        </w:tc>
      </w:tr>
      <w:tr w:rsidR="00CE28C4" w:rsidRPr="00D07A33" w14:paraId="241A27DA" w14:textId="77777777" w:rsidTr="00CE28C4">
        <w:trPr>
          <w:trHeight w:val="620"/>
        </w:trPr>
        <w:tc>
          <w:tcPr>
            <w:tcW w:w="1603" w:type="dxa"/>
            <w:vAlign w:val="center"/>
          </w:tcPr>
          <w:p w14:paraId="12453F3C" w14:textId="5EE81ECC" w:rsidR="00CE28C4"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lastRenderedPageBreak/>
              <w:t>Disciplines (ME, EE, CS, etc.)</w:t>
            </w:r>
          </w:p>
        </w:tc>
        <w:tc>
          <w:tcPr>
            <w:tcW w:w="7837" w:type="dxa"/>
            <w:vAlign w:val="center"/>
          </w:tcPr>
          <w:p w14:paraId="05979ACC" w14:textId="2FE8B091" w:rsidR="00CE28C4" w:rsidRPr="00D07A33" w:rsidRDefault="00947128" w:rsidP="000D40D8">
            <w:pPr>
              <w:ind w:firstLine="0"/>
              <w:jc w:val="left"/>
              <w:rPr>
                <w:rFonts w:ascii="Times New Roman" w:hAnsi="Times New Roman"/>
                <w:sz w:val="24"/>
                <w:szCs w:val="24"/>
                <w:lang w:eastAsia="ko-KR"/>
              </w:rPr>
            </w:pPr>
            <w:r w:rsidRPr="00947128">
              <w:rPr>
                <w:rFonts w:ascii="Times New Roman" w:hAnsi="Times New Roman"/>
                <w:sz w:val="24"/>
                <w:szCs w:val="24"/>
                <w:lang w:eastAsia="ko-KR"/>
              </w:rPr>
              <w:t>Freeman, Andrew S. (EE &amp;CPE); Watters, Breeanna M. (EE); Miller, Tyler J. (CPE)</w:t>
            </w:r>
            <w:bookmarkStart w:id="0" w:name="_GoBack"/>
            <w:bookmarkEnd w:id="0"/>
          </w:p>
        </w:tc>
      </w:tr>
      <w:tr w:rsidR="00334D78" w:rsidRPr="00D07A33" w14:paraId="1CC7C691" w14:textId="77777777" w:rsidTr="00CE28C4">
        <w:trPr>
          <w:trHeight w:val="620"/>
        </w:trPr>
        <w:tc>
          <w:tcPr>
            <w:tcW w:w="1603" w:type="dxa"/>
            <w:vAlign w:val="center"/>
          </w:tcPr>
          <w:p w14:paraId="6B61322C" w14:textId="565FD988"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Estimated budget</w:t>
            </w:r>
          </w:p>
        </w:tc>
        <w:tc>
          <w:tcPr>
            <w:tcW w:w="7837" w:type="dxa"/>
            <w:vAlign w:val="center"/>
          </w:tcPr>
          <w:p w14:paraId="0ACEA126" w14:textId="77777777" w:rsidR="00010964" w:rsidRPr="00D07A33" w:rsidRDefault="00010964" w:rsidP="000D40D8">
            <w:pPr>
              <w:ind w:firstLine="0"/>
              <w:jc w:val="left"/>
              <w:rPr>
                <w:rFonts w:ascii="Times New Roman" w:hAnsi="Times New Roman"/>
                <w:sz w:val="24"/>
                <w:szCs w:val="24"/>
                <w:lang w:eastAsia="ko-KR"/>
              </w:rPr>
            </w:pPr>
          </w:p>
          <w:p w14:paraId="3408D64B" w14:textId="730A96F1" w:rsidR="00EE6155" w:rsidRPr="00D07A33" w:rsidRDefault="006E1D81" w:rsidP="000D40D8">
            <w:pPr>
              <w:ind w:firstLine="0"/>
              <w:jc w:val="left"/>
              <w:rPr>
                <w:rFonts w:ascii="Times New Roman" w:hAnsi="Times New Roman"/>
                <w:sz w:val="24"/>
                <w:szCs w:val="24"/>
                <w:lang w:eastAsia="ko-KR"/>
              </w:rPr>
            </w:pPr>
            <w:r>
              <w:rPr>
                <w:rFonts w:ascii="Times New Roman" w:hAnsi="Times New Roman"/>
                <w:sz w:val="24"/>
                <w:szCs w:val="24"/>
                <w:lang w:eastAsia="ko-KR"/>
              </w:rPr>
              <w:t>$3000</w:t>
            </w:r>
          </w:p>
          <w:p w14:paraId="5211CA85" w14:textId="77777777" w:rsidR="00EE6155" w:rsidRPr="00D07A33" w:rsidRDefault="00EE6155" w:rsidP="000D40D8">
            <w:pPr>
              <w:ind w:firstLine="0"/>
              <w:jc w:val="left"/>
              <w:rPr>
                <w:rFonts w:ascii="Times New Roman" w:hAnsi="Times New Roman"/>
                <w:sz w:val="24"/>
                <w:szCs w:val="24"/>
                <w:lang w:eastAsia="ko-KR"/>
              </w:rPr>
            </w:pPr>
          </w:p>
          <w:p w14:paraId="0F9330E7" w14:textId="77777777" w:rsidR="00EE6155" w:rsidRPr="00D07A33" w:rsidRDefault="00EE6155" w:rsidP="000D40D8">
            <w:pPr>
              <w:ind w:firstLine="0"/>
              <w:jc w:val="left"/>
              <w:rPr>
                <w:rFonts w:ascii="Times New Roman" w:hAnsi="Times New Roman"/>
                <w:sz w:val="24"/>
                <w:szCs w:val="24"/>
                <w:lang w:eastAsia="ko-KR"/>
              </w:rPr>
            </w:pPr>
          </w:p>
        </w:tc>
      </w:tr>
      <w:tr w:rsidR="00334D78" w:rsidRPr="00D07A33" w14:paraId="75BAD162" w14:textId="77777777" w:rsidTr="00CE28C4">
        <w:trPr>
          <w:trHeight w:val="503"/>
        </w:trPr>
        <w:tc>
          <w:tcPr>
            <w:tcW w:w="1603" w:type="dxa"/>
            <w:vAlign w:val="center"/>
          </w:tcPr>
          <w:p w14:paraId="37196871" w14:textId="37ACC3BD"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Technology Disclosed? If so, what?</w:t>
            </w:r>
          </w:p>
        </w:tc>
        <w:tc>
          <w:tcPr>
            <w:tcW w:w="7837" w:type="dxa"/>
            <w:vAlign w:val="center"/>
          </w:tcPr>
          <w:p w14:paraId="64C880A1" w14:textId="77777777" w:rsidR="00334D78" w:rsidRPr="00D07A33" w:rsidRDefault="00334D78" w:rsidP="000D40D8">
            <w:pPr>
              <w:ind w:firstLine="0"/>
              <w:jc w:val="left"/>
              <w:rPr>
                <w:rFonts w:ascii="Times New Roman" w:hAnsi="Times New Roman"/>
                <w:sz w:val="24"/>
                <w:szCs w:val="24"/>
              </w:rPr>
            </w:pPr>
          </w:p>
          <w:p w14:paraId="7AFB888F" w14:textId="18A607A4" w:rsidR="00EE6155" w:rsidRPr="00D07A33" w:rsidRDefault="00101A32" w:rsidP="000D40D8">
            <w:pPr>
              <w:ind w:firstLine="0"/>
              <w:jc w:val="left"/>
              <w:rPr>
                <w:rFonts w:ascii="Times New Roman" w:hAnsi="Times New Roman"/>
                <w:sz w:val="24"/>
                <w:szCs w:val="24"/>
              </w:rPr>
            </w:pPr>
            <w:r>
              <w:rPr>
                <w:rFonts w:ascii="Times New Roman" w:hAnsi="Times New Roman"/>
                <w:sz w:val="24"/>
                <w:szCs w:val="24"/>
              </w:rPr>
              <w:t>N/A</w:t>
            </w:r>
          </w:p>
          <w:p w14:paraId="1EB2E19E" w14:textId="77777777" w:rsidR="00EE6155" w:rsidRPr="00D07A33" w:rsidRDefault="00EE6155" w:rsidP="000D40D8">
            <w:pPr>
              <w:ind w:firstLine="0"/>
              <w:jc w:val="left"/>
              <w:rPr>
                <w:rFonts w:ascii="Times New Roman" w:hAnsi="Times New Roman"/>
                <w:sz w:val="24"/>
                <w:szCs w:val="24"/>
              </w:rPr>
            </w:pPr>
          </w:p>
          <w:p w14:paraId="4F86340D" w14:textId="77777777" w:rsidR="00EE6155" w:rsidRPr="00D07A33" w:rsidRDefault="00EE6155" w:rsidP="000D40D8">
            <w:pPr>
              <w:ind w:firstLine="0"/>
              <w:jc w:val="left"/>
              <w:rPr>
                <w:rFonts w:ascii="Times New Roman" w:hAnsi="Times New Roman"/>
                <w:sz w:val="24"/>
                <w:szCs w:val="24"/>
              </w:rPr>
            </w:pPr>
          </w:p>
          <w:p w14:paraId="6A87C5C4" w14:textId="77777777" w:rsidR="00EE6155" w:rsidRPr="00D07A33" w:rsidRDefault="00EE6155" w:rsidP="000D40D8">
            <w:pPr>
              <w:ind w:firstLine="0"/>
              <w:jc w:val="left"/>
              <w:rPr>
                <w:rFonts w:ascii="Times New Roman" w:hAnsi="Times New Roman"/>
                <w:sz w:val="24"/>
                <w:szCs w:val="24"/>
              </w:rPr>
            </w:pPr>
          </w:p>
        </w:tc>
      </w:tr>
      <w:tr w:rsidR="00766EAA" w:rsidRPr="00D07A33" w14:paraId="2B1C57C6" w14:textId="77777777" w:rsidTr="00CE28C4">
        <w:trPr>
          <w:trHeight w:val="260"/>
        </w:trPr>
        <w:tc>
          <w:tcPr>
            <w:tcW w:w="1603" w:type="dxa"/>
            <w:vAlign w:val="center"/>
          </w:tcPr>
          <w:p w14:paraId="1AFF8CFF" w14:textId="77777777" w:rsidR="00766EAA" w:rsidRPr="00D07A33" w:rsidRDefault="00766EAA" w:rsidP="001C36E1">
            <w:pPr>
              <w:spacing w:before="80" w:after="80"/>
              <w:ind w:firstLine="0"/>
              <w:jc w:val="center"/>
              <w:rPr>
                <w:rFonts w:ascii="Times New Roman" w:hAnsi="Times New Roman"/>
                <w:b/>
                <w:sz w:val="24"/>
                <w:szCs w:val="24"/>
              </w:rPr>
            </w:pPr>
            <w:r w:rsidRPr="00D07A33">
              <w:rPr>
                <w:rFonts w:ascii="Times New Roman" w:hAnsi="Times New Roman"/>
                <w:b/>
                <w:sz w:val="24"/>
                <w:szCs w:val="24"/>
              </w:rPr>
              <w:t>Additional requirements</w:t>
            </w:r>
          </w:p>
        </w:tc>
        <w:tc>
          <w:tcPr>
            <w:tcW w:w="7837" w:type="dxa"/>
            <w:vAlign w:val="center"/>
          </w:tcPr>
          <w:p w14:paraId="58D0D7CB" w14:textId="77777777" w:rsidR="00766EAA" w:rsidRPr="00D07A33" w:rsidRDefault="00766EAA" w:rsidP="000D40D8">
            <w:pPr>
              <w:ind w:firstLine="0"/>
              <w:jc w:val="left"/>
              <w:rPr>
                <w:rFonts w:ascii="Times New Roman" w:hAnsi="Times New Roman"/>
                <w:sz w:val="24"/>
                <w:szCs w:val="24"/>
              </w:rPr>
            </w:pPr>
          </w:p>
          <w:p w14:paraId="7636494B" w14:textId="77777777" w:rsidR="00101A32" w:rsidRDefault="00101A32" w:rsidP="00101A32">
            <w:pPr>
              <w:rPr>
                <w:rFonts w:ascii="Times New Roman" w:hAnsi="Times New Roman"/>
                <w:sz w:val="24"/>
                <w:szCs w:val="24"/>
                <w:lang w:eastAsia="ko-KR"/>
              </w:rPr>
            </w:pPr>
            <w:r>
              <w:rPr>
                <w:rFonts w:ascii="Times New Roman" w:hAnsi="Times New Roman"/>
                <w:sz w:val="24"/>
                <w:szCs w:val="24"/>
                <w:lang w:eastAsia="ko-KR"/>
              </w:rPr>
              <w:t>Additional Requests (Desired, not mandatory):</w:t>
            </w:r>
          </w:p>
          <w:p w14:paraId="1BA6AD9F" w14:textId="77777777" w:rsidR="00101A32" w:rsidRDefault="00101A32" w:rsidP="00101A32">
            <w:pPr>
              <w:rPr>
                <w:rFonts w:ascii="Times New Roman" w:hAnsi="Times New Roman"/>
                <w:sz w:val="24"/>
                <w:szCs w:val="24"/>
                <w:lang w:eastAsia="ko-KR"/>
              </w:rPr>
            </w:pPr>
            <w:r>
              <w:rPr>
                <w:rFonts w:ascii="Times New Roman" w:hAnsi="Times New Roman"/>
                <w:sz w:val="24"/>
                <w:szCs w:val="24"/>
                <w:lang w:eastAsia="ko-KR"/>
              </w:rPr>
              <w:t>The chamber monitor could…</w:t>
            </w:r>
          </w:p>
          <w:p w14:paraId="645F6B7A" w14:textId="77777777" w:rsidR="00101A32" w:rsidRDefault="00101A32" w:rsidP="00101A32">
            <w:pPr>
              <w:pStyle w:val="ListParagraph"/>
              <w:numPr>
                <w:ilvl w:val="0"/>
                <w:numId w:val="9"/>
              </w:numPr>
              <w:rPr>
                <w:rFonts w:ascii="Times New Roman" w:hAnsi="Times New Roman"/>
                <w:sz w:val="24"/>
                <w:szCs w:val="24"/>
                <w:lang w:eastAsia="ko-KR"/>
              </w:rPr>
            </w:pPr>
            <w:r>
              <w:rPr>
                <w:rFonts w:ascii="Times New Roman" w:hAnsi="Times New Roman"/>
                <w:sz w:val="24"/>
                <w:szCs w:val="24"/>
                <w:lang w:eastAsia="ko-KR"/>
              </w:rPr>
              <w:t>Accurately measure and record humidity.</w:t>
            </w:r>
          </w:p>
          <w:p w14:paraId="3BAB026F" w14:textId="77777777" w:rsidR="00101A32" w:rsidRDefault="00101A32" w:rsidP="00101A32">
            <w:pPr>
              <w:pStyle w:val="ListParagraph"/>
              <w:numPr>
                <w:ilvl w:val="0"/>
                <w:numId w:val="9"/>
              </w:numPr>
              <w:rPr>
                <w:rFonts w:ascii="Times New Roman" w:hAnsi="Times New Roman"/>
                <w:sz w:val="24"/>
                <w:szCs w:val="24"/>
                <w:lang w:eastAsia="ko-KR"/>
              </w:rPr>
            </w:pPr>
            <w:r>
              <w:rPr>
                <w:rFonts w:ascii="Times New Roman" w:hAnsi="Times New Roman"/>
                <w:sz w:val="24"/>
                <w:szCs w:val="24"/>
                <w:lang w:eastAsia="ko-KR"/>
              </w:rPr>
              <w:t>Detect and record condensation.</w:t>
            </w:r>
          </w:p>
          <w:p w14:paraId="2A89315F" w14:textId="77777777" w:rsidR="00101A32" w:rsidRDefault="00101A32" w:rsidP="00101A32">
            <w:pPr>
              <w:pStyle w:val="ListParagraph"/>
              <w:numPr>
                <w:ilvl w:val="0"/>
                <w:numId w:val="9"/>
              </w:numPr>
              <w:rPr>
                <w:rFonts w:ascii="Times New Roman" w:hAnsi="Times New Roman"/>
                <w:sz w:val="24"/>
                <w:szCs w:val="24"/>
                <w:lang w:eastAsia="ko-KR"/>
              </w:rPr>
            </w:pPr>
            <w:r>
              <w:rPr>
                <w:rFonts w:ascii="Times New Roman" w:hAnsi="Times New Roman"/>
                <w:sz w:val="24"/>
                <w:szCs w:val="24"/>
                <w:lang w:eastAsia="ko-KR"/>
              </w:rPr>
              <w:t>Contain redundant sensors for improved reliability.</w:t>
            </w:r>
          </w:p>
          <w:p w14:paraId="6C37C334" w14:textId="77777777" w:rsidR="00101A32" w:rsidRDefault="00101A32" w:rsidP="00101A32">
            <w:pPr>
              <w:pStyle w:val="ListParagraph"/>
              <w:numPr>
                <w:ilvl w:val="0"/>
                <w:numId w:val="9"/>
              </w:numPr>
              <w:rPr>
                <w:rFonts w:ascii="Times New Roman" w:hAnsi="Times New Roman"/>
                <w:sz w:val="24"/>
                <w:szCs w:val="24"/>
                <w:lang w:eastAsia="ko-KR"/>
              </w:rPr>
            </w:pPr>
            <w:r>
              <w:rPr>
                <w:rFonts w:ascii="Times New Roman" w:hAnsi="Times New Roman"/>
                <w:sz w:val="24"/>
                <w:szCs w:val="24"/>
                <w:lang w:eastAsia="ko-KR"/>
              </w:rPr>
              <w:t>Record data redundantly for improved reliability</w:t>
            </w:r>
          </w:p>
          <w:p w14:paraId="32489CD9" w14:textId="5B540A98" w:rsidR="00101A32" w:rsidRDefault="00101A32" w:rsidP="00101A32">
            <w:pPr>
              <w:pStyle w:val="ListParagraph"/>
              <w:numPr>
                <w:ilvl w:val="0"/>
                <w:numId w:val="9"/>
              </w:numPr>
              <w:rPr>
                <w:rFonts w:ascii="Times New Roman" w:hAnsi="Times New Roman"/>
                <w:sz w:val="24"/>
                <w:szCs w:val="24"/>
                <w:lang w:eastAsia="ko-KR"/>
              </w:rPr>
            </w:pPr>
            <w:r>
              <w:rPr>
                <w:rFonts w:ascii="Times New Roman" w:hAnsi="Times New Roman"/>
                <w:sz w:val="24"/>
                <w:szCs w:val="24"/>
                <w:lang w:eastAsia="ko-KR"/>
              </w:rPr>
              <w:t xml:space="preserve">Save data to storage over </w:t>
            </w:r>
            <w:proofErr w:type="spellStart"/>
            <w:r>
              <w:rPr>
                <w:rFonts w:ascii="Times New Roman" w:hAnsi="Times New Roman"/>
                <w:sz w:val="24"/>
                <w:szCs w:val="24"/>
                <w:lang w:eastAsia="ko-KR"/>
              </w:rPr>
              <w:t>Wifi</w:t>
            </w:r>
            <w:proofErr w:type="spellEnd"/>
            <w:r w:rsidR="00226491">
              <w:rPr>
                <w:rFonts w:ascii="Times New Roman" w:hAnsi="Times New Roman"/>
                <w:sz w:val="24"/>
                <w:szCs w:val="24"/>
                <w:lang w:eastAsia="ko-KR"/>
              </w:rPr>
              <w:t>/network</w:t>
            </w:r>
          </w:p>
          <w:p w14:paraId="2EF31068" w14:textId="65EBC884" w:rsidR="00EE6155" w:rsidRDefault="00086B94" w:rsidP="00101A32">
            <w:pPr>
              <w:pStyle w:val="ListParagraph"/>
              <w:numPr>
                <w:ilvl w:val="0"/>
                <w:numId w:val="9"/>
              </w:numPr>
              <w:rPr>
                <w:rFonts w:ascii="Times New Roman" w:hAnsi="Times New Roman"/>
                <w:sz w:val="24"/>
                <w:szCs w:val="24"/>
                <w:lang w:eastAsia="ko-KR"/>
              </w:rPr>
            </w:pPr>
            <w:r>
              <w:rPr>
                <w:rFonts w:ascii="Times New Roman" w:hAnsi="Times New Roman"/>
                <w:sz w:val="24"/>
                <w:szCs w:val="24"/>
                <w:lang w:eastAsia="ko-KR"/>
              </w:rPr>
              <w:t>Assess</w:t>
            </w:r>
            <w:r w:rsidR="00101A32">
              <w:rPr>
                <w:rFonts w:ascii="Times New Roman" w:hAnsi="Times New Roman"/>
                <w:sz w:val="24"/>
                <w:szCs w:val="24"/>
                <w:lang w:eastAsia="ko-KR"/>
              </w:rPr>
              <w:t xml:space="preserve"> temperature/humidity profiles and send email alerts to deviations from the profile.</w:t>
            </w:r>
          </w:p>
          <w:p w14:paraId="48E24275" w14:textId="4BE71DDC" w:rsidR="00F12956" w:rsidRPr="00101A32" w:rsidRDefault="00F12956" w:rsidP="00101A32">
            <w:pPr>
              <w:pStyle w:val="ListParagraph"/>
              <w:numPr>
                <w:ilvl w:val="0"/>
                <w:numId w:val="9"/>
              </w:numPr>
              <w:rPr>
                <w:rFonts w:ascii="Times New Roman" w:hAnsi="Times New Roman"/>
                <w:sz w:val="24"/>
                <w:szCs w:val="24"/>
                <w:lang w:eastAsia="ko-KR"/>
              </w:rPr>
            </w:pPr>
            <w:r>
              <w:rPr>
                <w:rFonts w:ascii="Times New Roman" w:hAnsi="Times New Roman"/>
                <w:sz w:val="24"/>
                <w:szCs w:val="24"/>
                <w:lang w:eastAsia="ko-KR"/>
              </w:rPr>
              <w:t>Display the current humidity, if battery backup needs replaced, and indicate if a temperature profile has been deviated from.</w:t>
            </w:r>
          </w:p>
        </w:tc>
      </w:tr>
      <w:tr w:rsidR="00766EAA" w:rsidRPr="00D07A33" w14:paraId="08530499" w14:textId="77777777" w:rsidTr="00CE28C4">
        <w:trPr>
          <w:trHeight w:val="872"/>
        </w:trPr>
        <w:tc>
          <w:tcPr>
            <w:tcW w:w="1603" w:type="dxa"/>
            <w:vAlign w:val="center"/>
          </w:tcPr>
          <w:p w14:paraId="79601587" w14:textId="64366060" w:rsidR="00766EAA"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NDA or IP Assignment agreement requested?</w:t>
            </w:r>
          </w:p>
        </w:tc>
        <w:tc>
          <w:tcPr>
            <w:tcW w:w="7837" w:type="dxa"/>
            <w:vAlign w:val="center"/>
          </w:tcPr>
          <w:p w14:paraId="7626CAA2" w14:textId="77777777" w:rsidR="00766EAA" w:rsidRPr="00D07A33" w:rsidRDefault="00766EAA" w:rsidP="000D40D8">
            <w:pPr>
              <w:ind w:firstLine="0"/>
              <w:jc w:val="left"/>
              <w:rPr>
                <w:rFonts w:ascii="Times New Roman" w:hAnsi="Times New Roman"/>
                <w:sz w:val="24"/>
                <w:szCs w:val="24"/>
              </w:rPr>
            </w:pPr>
          </w:p>
          <w:p w14:paraId="4938ACF3" w14:textId="261891A4" w:rsidR="00EE6155" w:rsidRPr="00D07A33" w:rsidRDefault="00101A32" w:rsidP="000D40D8">
            <w:pPr>
              <w:ind w:firstLine="0"/>
              <w:jc w:val="left"/>
              <w:rPr>
                <w:rFonts w:ascii="Times New Roman" w:hAnsi="Times New Roman"/>
                <w:sz w:val="24"/>
                <w:szCs w:val="24"/>
              </w:rPr>
            </w:pPr>
            <w:r>
              <w:rPr>
                <w:rFonts w:ascii="Times New Roman" w:hAnsi="Times New Roman"/>
                <w:sz w:val="24"/>
                <w:szCs w:val="24"/>
              </w:rPr>
              <w:t>N/A</w:t>
            </w:r>
          </w:p>
          <w:p w14:paraId="1E4FC91C" w14:textId="77777777" w:rsidR="00EE6155" w:rsidRPr="00D07A33" w:rsidRDefault="00EE6155" w:rsidP="000D40D8">
            <w:pPr>
              <w:ind w:firstLine="0"/>
              <w:jc w:val="left"/>
              <w:rPr>
                <w:rFonts w:ascii="Times New Roman" w:hAnsi="Times New Roman"/>
                <w:sz w:val="24"/>
                <w:szCs w:val="24"/>
              </w:rPr>
            </w:pPr>
          </w:p>
          <w:p w14:paraId="75E3010C" w14:textId="77777777" w:rsidR="00EE6155" w:rsidRPr="00D07A33" w:rsidRDefault="00EE6155" w:rsidP="000D40D8">
            <w:pPr>
              <w:ind w:firstLine="0"/>
              <w:jc w:val="left"/>
              <w:rPr>
                <w:rFonts w:ascii="Times New Roman" w:hAnsi="Times New Roman"/>
                <w:sz w:val="24"/>
                <w:szCs w:val="24"/>
              </w:rPr>
            </w:pPr>
          </w:p>
          <w:p w14:paraId="20AC2D4F" w14:textId="77777777" w:rsidR="00EE6155" w:rsidRPr="00D07A33" w:rsidRDefault="00EE6155" w:rsidP="000D40D8">
            <w:pPr>
              <w:ind w:firstLine="0"/>
              <w:jc w:val="left"/>
              <w:rPr>
                <w:rFonts w:ascii="Times New Roman" w:hAnsi="Times New Roman"/>
                <w:sz w:val="24"/>
                <w:szCs w:val="24"/>
              </w:rPr>
            </w:pPr>
          </w:p>
        </w:tc>
      </w:tr>
      <w:tr w:rsidR="00E04111" w:rsidRPr="00D07A33" w14:paraId="389536CC" w14:textId="77777777" w:rsidTr="00CE28C4">
        <w:trPr>
          <w:trHeight w:val="872"/>
        </w:trPr>
        <w:tc>
          <w:tcPr>
            <w:tcW w:w="1603" w:type="dxa"/>
            <w:vAlign w:val="center"/>
          </w:tcPr>
          <w:p w14:paraId="71045BC9" w14:textId="0CDE60D6" w:rsidR="00E04111" w:rsidRDefault="00E04111" w:rsidP="001C36E1">
            <w:pPr>
              <w:spacing w:before="80" w:after="80"/>
              <w:ind w:firstLine="0"/>
              <w:jc w:val="center"/>
              <w:rPr>
                <w:rFonts w:ascii="Times New Roman" w:hAnsi="Times New Roman"/>
                <w:b/>
                <w:sz w:val="24"/>
                <w:szCs w:val="24"/>
              </w:rPr>
            </w:pPr>
            <w:r>
              <w:rPr>
                <w:rFonts w:ascii="Times New Roman" w:hAnsi="Times New Roman"/>
                <w:b/>
                <w:sz w:val="24"/>
                <w:szCs w:val="24"/>
              </w:rPr>
              <w:t>Faculty Advisor</w:t>
            </w:r>
          </w:p>
        </w:tc>
        <w:tc>
          <w:tcPr>
            <w:tcW w:w="7837" w:type="dxa"/>
            <w:vAlign w:val="center"/>
          </w:tcPr>
          <w:p w14:paraId="4F422BC0" w14:textId="7BCCDDEF" w:rsidR="00E04111" w:rsidRDefault="00E04111" w:rsidP="000D40D8">
            <w:pPr>
              <w:ind w:firstLine="0"/>
              <w:jc w:val="left"/>
              <w:rPr>
                <w:rFonts w:ascii="Times New Roman" w:hAnsi="Times New Roman"/>
                <w:sz w:val="24"/>
                <w:szCs w:val="24"/>
              </w:rPr>
            </w:pPr>
            <w:r>
              <w:rPr>
                <w:rFonts w:ascii="Times New Roman" w:hAnsi="Times New Roman"/>
                <w:sz w:val="24"/>
                <w:szCs w:val="24"/>
              </w:rPr>
              <w:t xml:space="preserve">Dr. </w:t>
            </w:r>
            <w:r w:rsidR="008E64E2">
              <w:rPr>
                <w:rFonts w:ascii="Times New Roman" w:hAnsi="Times New Roman"/>
                <w:sz w:val="24"/>
                <w:szCs w:val="24"/>
              </w:rPr>
              <w:t>Hossein Oloomi</w:t>
            </w:r>
          </w:p>
        </w:tc>
      </w:tr>
    </w:tbl>
    <w:p w14:paraId="73E40D56" w14:textId="77777777" w:rsidR="00010964" w:rsidRPr="00D07A33" w:rsidRDefault="00010964" w:rsidP="00465AB3">
      <w:pPr>
        <w:ind w:firstLine="0"/>
        <w:rPr>
          <w:rFonts w:ascii="Times New Roman" w:hAnsi="Times New Roman"/>
          <w:sz w:val="18"/>
          <w:szCs w:val="18"/>
          <w:lang w:eastAsia="ko-KR"/>
        </w:rPr>
      </w:pPr>
    </w:p>
    <w:p w14:paraId="515E09CD" w14:textId="77777777" w:rsidR="00CE28C4" w:rsidRDefault="00CE28C4" w:rsidP="00CE28C4">
      <w:pPr>
        <w:ind w:firstLine="0"/>
        <w:jc w:val="left"/>
        <w:rPr>
          <w:rFonts w:ascii="Times New Roman" w:hAnsi="Times New Roman"/>
          <w:b/>
          <w:sz w:val="18"/>
          <w:szCs w:val="18"/>
          <w:lang w:eastAsia="ko-KR"/>
        </w:rPr>
      </w:pPr>
    </w:p>
    <w:p w14:paraId="7B09C797" w14:textId="77777777" w:rsidR="00CE28C4" w:rsidRDefault="00CE28C4" w:rsidP="00CE28C4">
      <w:pPr>
        <w:ind w:firstLine="0"/>
        <w:jc w:val="left"/>
        <w:rPr>
          <w:rFonts w:ascii="Times New Roman" w:hAnsi="Times New Roman"/>
          <w:b/>
          <w:sz w:val="18"/>
          <w:szCs w:val="18"/>
          <w:lang w:eastAsia="ko-KR"/>
        </w:rPr>
      </w:pPr>
    </w:p>
    <w:p w14:paraId="0A5CA5C6" w14:textId="77777777" w:rsidR="00CE28C4" w:rsidRDefault="00CE28C4" w:rsidP="00CE28C4">
      <w:pPr>
        <w:ind w:firstLine="0"/>
        <w:jc w:val="left"/>
        <w:rPr>
          <w:rFonts w:ascii="Times New Roman" w:hAnsi="Times New Roman"/>
          <w:b/>
          <w:sz w:val="18"/>
          <w:szCs w:val="18"/>
          <w:lang w:eastAsia="ko-KR"/>
        </w:rPr>
      </w:pPr>
    </w:p>
    <w:p w14:paraId="64BF7342" w14:textId="77777777" w:rsidR="00CE28C4" w:rsidRDefault="00CE28C4" w:rsidP="00CE28C4">
      <w:pPr>
        <w:ind w:firstLine="0"/>
        <w:jc w:val="left"/>
        <w:rPr>
          <w:rFonts w:ascii="Times New Roman" w:hAnsi="Times New Roman"/>
          <w:b/>
          <w:sz w:val="18"/>
          <w:szCs w:val="18"/>
          <w:lang w:eastAsia="ko-KR"/>
        </w:rPr>
      </w:pPr>
    </w:p>
    <w:p w14:paraId="1230B20A" w14:textId="77777777" w:rsidR="00CE28C4" w:rsidRDefault="00CE28C4" w:rsidP="00CE28C4">
      <w:pPr>
        <w:ind w:firstLine="0"/>
        <w:jc w:val="left"/>
        <w:rPr>
          <w:rFonts w:ascii="Times New Roman" w:hAnsi="Times New Roman"/>
          <w:b/>
          <w:sz w:val="18"/>
          <w:szCs w:val="18"/>
          <w:lang w:eastAsia="ko-KR"/>
        </w:rPr>
      </w:pPr>
    </w:p>
    <w:p w14:paraId="16909467" w14:textId="77777777" w:rsidR="00CE28C4" w:rsidRDefault="00CE28C4" w:rsidP="00CE28C4">
      <w:pPr>
        <w:ind w:firstLine="0"/>
        <w:jc w:val="left"/>
        <w:rPr>
          <w:rFonts w:ascii="Times New Roman" w:hAnsi="Times New Roman"/>
          <w:b/>
          <w:sz w:val="18"/>
          <w:szCs w:val="18"/>
          <w:lang w:eastAsia="ko-KR"/>
        </w:rPr>
      </w:pPr>
    </w:p>
    <w:p w14:paraId="69169DB7" w14:textId="712AEB44"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Technology and ECCN:</w:t>
      </w:r>
    </w:p>
    <w:p w14:paraId="23AD5CCF" w14:textId="4A6A6A2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lastRenderedPageBreak/>
        <w:t>“If your project involves ‘technology’ that is either (a) not publicly available or (b) includes proprietary source code (not executable files), then it requires an ECCN.” ‘Technology,’ for this purpose, is defined as “information necessary for the development, production, use, operation, installation, maintenance, repair, overhaul or refurbishing of an item. Technology may be in any tangible form, such as written or oral communications, blueprints, drawings, photographs, plans, diagrams, models, formulae, tables, engineering designs and specifications, computer-aided design files, manuals or documentation, electronic media or information revealed through visual inspection.”</w:t>
      </w:r>
    </w:p>
    <w:p w14:paraId="4CCE372F" w14:textId="77777777" w:rsidR="00CE28C4" w:rsidRPr="00CE28C4" w:rsidRDefault="00CE28C4" w:rsidP="00CE28C4">
      <w:pPr>
        <w:ind w:firstLine="0"/>
        <w:jc w:val="left"/>
        <w:rPr>
          <w:rFonts w:ascii="Times New Roman" w:hAnsi="Times New Roman"/>
          <w:sz w:val="18"/>
          <w:szCs w:val="18"/>
          <w:lang w:eastAsia="ko-KR"/>
        </w:rPr>
      </w:pPr>
    </w:p>
    <w:p w14:paraId="1E27D294" w14:textId="77777777"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Interactive tool to determine ECCN:</w:t>
      </w:r>
    </w:p>
    <w:p w14:paraId="78C63CB2" w14:textId="38975D1E" w:rsidR="00CE28C4" w:rsidRDefault="00947128" w:rsidP="00CE28C4">
      <w:pPr>
        <w:ind w:firstLine="0"/>
        <w:jc w:val="left"/>
        <w:rPr>
          <w:rFonts w:ascii="Times New Roman" w:hAnsi="Times New Roman"/>
          <w:sz w:val="18"/>
          <w:szCs w:val="18"/>
          <w:lang w:eastAsia="ko-KR"/>
        </w:rPr>
      </w:pPr>
      <w:hyperlink r:id="rId8" w:history="1">
        <w:r w:rsidR="00CE28C4" w:rsidRPr="00B51DD1">
          <w:rPr>
            <w:rStyle w:val="Hyperlink"/>
            <w:rFonts w:ascii="Times New Roman" w:hAnsi="Times New Roman"/>
            <w:sz w:val="18"/>
            <w:szCs w:val="18"/>
            <w:lang w:eastAsia="ko-KR"/>
          </w:rPr>
          <w:t>https://www.bis.doc.gov/index.php/export-control-classification-interactive-tool</w:t>
        </w:r>
      </w:hyperlink>
      <w:r w:rsidR="00CE28C4">
        <w:rPr>
          <w:rFonts w:ascii="Times New Roman" w:hAnsi="Times New Roman"/>
          <w:sz w:val="18"/>
          <w:szCs w:val="18"/>
          <w:lang w:eastAsia="ko-KR"/>
        </w:rPr>
        <w:t xml:space="preserve"> </w:t>
      </w:r>
    </w:p>
    <w:p w14:paraId="21DC098A" w14:textId="77777777" w:rsidR="00CE28C4" w:rsidRPr="00CE28C4" w:rsidRDefault="00CE28C4" w:rsidP="00CE28C4">
      <w:pPr>
        <w:ind w:firstLine="0"/>
        <w:jc w:val="left"/>
        <w:rPr>
          <w:rFonts w:ascii="Times New Roman" w:hAnsi="Times New Roman"/>
          <w:sz w:val="18"/>
          <w:szCs w:val="18"/>
          <w:lang w:eastAsia="ko-KR"/>
        </w:rPr>
      </w:pPr>
    </w:p>
    <w:p w14:paraId="02729A20"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NDAs and IP Assignments:</w:t>
      </w:r>
    </w:p>
    <w:p w14:paraId="018F75FA" w14:textId="1166AB1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 xml:space="preserve">The sponsoring company typically has NDAs and IP assignment forms that it wishes to use.  Neither the NDA </w:t>
      </w:r>
      <w:r>
        <w:rPr>
          <w:rFonts w:ascii="Times New Roman" w:hAnsi="Times New Roman"/>
          <w:sz w:val="18"/>
          <w:szCs w:val="18"/>
          <w:lang w:eastAsia="ko-KR"/>
        </w:rPr>
        <w:t>n</w:t>
      </w:r>
      <w:r w:rsidRPr="00CE28C4">
        <w:rPr>
          <w:rFonts w:ascii="Times New Roman" w:hAnsi="Times New Roman"/>
          <w:sz w:val="18"/>
          <w:szCs w:val="18"/>
          <w:lang w:eastAsia="ko-KR"/>
        </w:rPr>
        <w:t>or the IP assignment is an agreement with Purdue directly; these agreements are between the students and the sponsoring company.  Of course, our office can review the company-provided documents to be certain it aligns with Purdue’s standards.  Alternatively, our office has draft agreements which we could provide for the sponsor’s use.  Again, as NDAs are between the student and the sponsor, Purdue cannot be a party to or advise the sponsor or the student on the NDAs, other than to outline some basic expectations as to fairness and suitability of the NDA to a student project.</w:t>
      </w:r>
    </w:p>
    <w:p w14:paraId="0EE09F72" w14:textId="78B68DF8" w:rsidR="00460E44" w:rsidRDefault="00460E44" w:rsidP="00D82395">
      <w:pPr>
        <w:ind w:firstLine="0"/>
        <w:jc w:val="left"/>
        <w:rPr>
          <w:rFonts w:ascii="Times New Roman" w:hAnsi="Times New Roman"/>
          <w:sz w:val="18"/>
          <w:szCs w:val="18"/>
          <w:lang w:eastAsia="ko-KR"/>
        </w:rPr>
      </w:pPr>
    </w:p>
    <w:p w14:paraId="56784354"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Sponsor Acknowledgements:</w:t>
      </w:r>
    </w:p>
    <w:p w14:paraId="5EBBDC55" w14:textId="4861F59D"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By way of background, Purdue University professors who have senior capstone class projects involving outside sponsor companies notify our office so that we can prepare an acknowledgement form for the sponsoring company’s comple</w:t>
      </w:r>
      <w:r>
        <w:rPr>
          <w:rFonts w:ascii="Times New Roman" w:hAnsi="Times New Roman"/>
          <w:sz w:val="18"/>
          <w:szCs w:val="18"/>
          <w:lang w:eastAsia="ko-KR"/>
        </w:rPr>
        <w:t>tion</w:t>
      </w:r>
      <w:r w:rsidRPr="00CE28C4">
        <w:rPr>
          <w:rFonts w:ascii="Times New Roman" w:hAnsi="Times New Roman"/>
          <w:sz w:val="18"/>
          <w:szCs w:val="18"/>
          <w:lang w:eastAsia="ko-KR"/>
        </w:rPr>
        <w:t xml:space="preserve">. This is not a contract but an acknowledgement form signed by sponsoring companies which lays out Purdue’s guidelines regarding class projects and outside company inputs, potential export control issues, and student intellectual property. Some sponsoring companies offer a monetary donation to the project, but that is not a requirement. </w:t>
      </w:r>
    </w:p>
    <w:p w14:paraId="0E7151C4" w14:textId="77777777" w:rsidR="00CE28C4" w:rsidRPr="00D07A33" w:rsidRDefault="00CE28C4" w:rsidP="00D82395">
      <w:pPr>
        <w:ind w:firstLine="0"/>
        <w:jc w:val="left"/>
        <w:rPr>
          <w:rFonts w:ascii="Times New Roman" w:hAnsi="Times New Roman"/>
          <w:sz w:val="18"/>
          <w:szCs w:val="18"/>
          <w:lang w:eastAsia="ko-KR"/>
        </w:rPr>
      </w:pPr>
    </w:p>
    <w:sectPr w:rsidR="00CE28C4" w:rsidRPr="00D07A33" w:rsidSect="00447A01">
      <w:headerReference w:type="default" r:id="rId9"/>
      <w:footerReference w:type="default" r:id="rId10"/>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B325" w14:textId="77777777" w:rsidR="00B92904" w:rsidRDefault="00B92904" w:rsidP="00460E44">
      <w:r>
        <w:separator/>
      </w:r>
    </w:p>
  </w:endnote>
  <w:endnote w:type="continuationSeparator" w:id="0">
    <w:p w14:paraId="3F803837" w14:textId="77777777" w:rsidR="00B92904" w:rsidRDefault="00B92904" w:rsidP="004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39D9" w14:textId="6869ACD7" w:rsidR="008F7AFB" w:rsidRDefault="008F7AFB" w:rsidP="00E26C55">
    <w:pPr>
      <w:pStyle w:val="Footer"/>
      <w:ind w:firstLine="0"/>
      <w:jc w:val="left"/>
    </w:pPr>
    <w:r w:rsidRPr="00587115">
      <w:rPr>
        <w:rFonts w:ascii="Times New Roman" w:hAnsi="Times New Roman"/>
        <w:sz w:val="18"/>
        <w:szCs w:val="18"/>
        <w:vertAlign w:val="superscript"/>
      </w:rPr>
      <w:t>1</w:t>
    </w:r>
    <w:r w:rsidRPr="00587115">
      <w:rPr>
        <w:rFonts w:ascii="Times New Roman" w:hAnsi="Times New Roman"/>
        <w:sz w:val="18"/>
        <w:szCs w:val="18"/>
      </w:rPr>
      <w:t>In general, one semester has 15 weeks. For a 3 cr</w:t>
    </w:r>
    <w:r w:rsidR="00D07A33">
      <w:rPr>
        <w:rFonts w:ascii="Times New Roman" w:hAnsi="Times New Roman"/>
        <w:sz w:val="18"/>
        <w:szCs w:val="18"/>
      </w:rPr>
      <w:t>edit</w:t>
    </w:r>
    <w:r w:rsidRPr="00587115">
      <w:rPr>
        <w:rFonts w:ascii="Times New Roman" w:hAnsi="Times New Roman"/>
        <w:sz w:val="18"/>
        <w:szCs w:val="18"/>
      </w:rPr>
      <w:t xml:space="preserve"> h</w:t>
    </w:r>
    <w:r w:rsidR="00D07A33">
      <w:rPr>
        <w:rFonts w:ascii="Times New Roman" w:hAnsi="Times New Roman"/>
        <w:sz w:val="18"/>
        <w:szCs w:val="18"/>
      </w:rPr>
      <w:t>our</w:t>
    </w:r>
    <w:r w:rsidRPr="00587115">
      <w:rPr>
        <w:rFonts w:ascii="Times New Roman" w:hAnsi="Times New Roman"/>
        <w:sz w:val="18"/>
        <w:szCs w:val="18"/>
      </w:rPr>
      <w:t xml:space="preserve">s course, a student </w:t>
    </w:r>
    <w:r>
      <w:rPr>
        <w:rFonts w:ascii="Times New Roman" w:hAnsi="Times New Roman"/>
        <w:sz w:val="18"/>
        <w:szCs w:val="18"/>
      </w:rPr>
      <w:t xml:space="preserve">is expected </w:t>
    </w:r>
    <w:r w:rsidRPr="00587115">
      <w:rPr>
        <w:rFonts w:ascii="Times New Roman" w:hAnsi="Times New Roman"/>
        <w:sz w:val="18"/>
        <w:szCs w:val="18"/>
      </w:rPr>
      <w:t xml:space="preserve">to </w:t>
    </w:r>
    <w:r>
      <w:rPr>
        <w:rFonts w:ascii="Times New Roman" w:hAnsi="Times New Roman"/>
        <w:sz w:val="18"/>
        <w:szCs w:val="18"/>
      </w:rPr>
      <w:t>work 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8 h</w:t>
    </w:r>
    <w:r w:rsidR="00D07A33">
      <w:rPr>
        <w:rFonts w:ascii="Times New Roman" w:hAnsi="Times New Roman"/>
        <w:sz w:val="18"/>
        <w:szCs w:val="18"/>
      </w:rPr>
      <w:t>ours</w:t>
    </w:r>
    <w:r w:rsidRPr="00587115">
      <w:rPr>
        <w:rFonts w:ascii="Times New Roman" w:hAnsi="Times New Roman"/>
        <w:sz w:val="18"/>
        <w:szCs w:val="18"/>
      </w:rPr>
      <w:t xml:space="preserve"> per week </w:t>
    </w:r>
    <w:r>
      <w:rPr>
        <w:rFonts w:ascii="Times New Roman" w:hAnsi="Times New Roman"/>
        <w:sz w:val="18"/>
        <w:szCs w:val="18"/>
      </w:rPr>
      <w:t xml:space="preserve">for </w:t>
    </w:r>
    <w:r w:rsidRPr="00587115">
      <w:rPr>
        <w:rFonts w:ascii="Times New Roman" w:hAnsi="Times New Roman"/>
        <w:sz w:val="18"/>
        <w:szCs w:val="18"/>
      </w:rPr>
      <w:t>the project</w:t>
    </w:r>
    <w:r>
      <w:rPr>
        <w:rFonts w:ascii="Times New Roman" w:hAnsi="Times New Roman"/>
        <w:sz w:val="18"/>
        <w:szCs w:val="18"/>
      </w:rPr>
      <w:t xml:space="preserve"> which is e</w:t>
    </w:r>
    <w:r w:rsidRPr="00587115">
      <w:rPr>
        <w:rFonts w:ascii="Times New Roman" w:hAnsi="Times New Roman"/>
        <w:sz w:val="18"/>
        <w:szCs w:val="18"/>
      </w:rPr>
      <w:t xml:space="preserve">quivalent to </w:t>
    </w:r>
    <w:r>
      <w:rPr>
        <w:rFonts w:ascii="Times New Roman" w:hAnsi="Times New Roman"/>
        <w:sz w:val="18"/>
        <w:szCs w:val="18"/>
      </w:rPr>
      <w:t>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120 hours.</w:t>
    </w:r>
  </w:p>
  <w:p w14:paraId="02F52270" w14:textId="77777777" w:rsidR="008F7AFB" w:rsidRDefault="008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279AE" w14:textId="77777777" w:rsidR="00B92904" w:rsidRDefault="00B92904" w:rsidP="00460E44">
      <w:r>
        <w:separator/>
      </w:r>
    </w:p>
  </w:footnote>
  <w:footnote w:type="continuationSeparator" w:id="0">
    <w:p w14:paraId="6984B0D0" w14:textId="77777777" w:rsidR="00B92904" w:rsidRDefault="00B92904" w:rsidP="0046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D044" w14:textId="6645A670" w:rsidR="008F7AFB" w:rsidRDefault="00D07A33" w:rsidP="00061A1A">
    <w:pPr>
      <w:pStyle w:val="Header"/>
      <w:tabs>
        <w:tab w:val="clear" w:pos="9360"/>
        <w:tab w:val="right" w:pos="9540"/>
      </w:tabs>
      <w:ind w:left="-180" w:firstLine="0"/>
      <w:rPr>
        <w:lang w:eastAsia="ko-KR"/>
      </w:rPr>
    </w:pPr>
    <w:r>
      <w:rPr>
        <w:rFonts w:eastAsia="Malgun Gothic"/>
      </w:rPr>
      <w:tab/>
    </w:r>
    <w:r>
      <w:rPr>
        <w:rFonts w:eastAsia="Malgun Gothic"/>
      </w:rPr>
      <w:tab/>
    </w:r>
    <w:r w:rsidR="008F7AFB" w:rsidRPr="00460E44">
      <w:rPr>
        <w:rFonts w:eastAsia="Malgun Gothic"/>
      </w:rPr>
      <w:t>Purdue University Fort Wayne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3C8759FB"/>
    <w:multiLevelType w:val="hybridMultilevel"/>
    <w:tmpl w:val="79C85F8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15:restartNumberingAfterBreak="0">
    <w:nsid w:val="3DD2698E"/>
    <w:multiLevelType w:val="hybridMultilevel"/>
    <w:tmpl w:val="6676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6644E"/>
    <w:multiLevelType w:val="hybridMultilevel"/>
    <w:tmpl w:val="AA54D51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0"/>
    <w:rsid w:val="00010964"/>
    <w:rsid w:val="00020687"/>
    <w:rsid w:val="00041381"/>
    <w:rsid w:val="000543A0"/>
    <w:rsid w:val="00061A1A"/>
    <w:rsid w:val="00077A98"/>
    <w:rsid w:val="00086B94"/>
    <w:rsid w:val="000D40D8"/>
    <w:rsid w:val="000F43F5"/>
    <w:rsid w:val="000F5AD8"/>
    <w:rsid w:val="00101A32"/>
    <w:rsid w:val="00166D09"/>
    <w:rsid w:val="001779F0"/>
    <w:rsid w:val="00194670"/>
    <w:rsid w:val="001C1226"/>
    <w:rsid w:val="001C36E1"/>
    <w:rsid w:val="00226491"/>
    <w:rsid w:val="00334D78"/>
    <w:rsid w:val="003A666D"/>
    <w:rsid w:val="004001AC"/>
    <w:rsid w:val="00447A01"/>
    <w:rsid w:val="00460E44"/>
    <w:rsid w:val="00465AB3"/>
    <w:rsid w:val="00476E70"/>
    <w:rsid w:val="004B7340"/>
    <w:rsid w:val="00515F68"/>
    <w:rsid w:val="00541A2C"/>
    <w:rsid w:val="00587115"/>
    <w:rsid w:val="00596041"/>
    <w:rsid w:val="005B2DEB"/>
    <w:rsid w:val="006016D8"/>
    <w:rsid w:val="00626AC9"/>
    <w:rsid w:val="006367D9"/>
    <w:rsid w:val="006514D1"/>
    <w:rsid w:val="006761EE"/>
    <w:rsid w:val="00695A56"/>
    <w:rsid w:val="006B15F9"/>
    <w:rsid w:val="006C381C"/>
    <w:rsid w:val="006C71B1"/>
    <w:rsid w:val="006E1D81"/>
    <w:rsid w:val="0072494F"/>
    <w:rsid w:val="007407C5"/>
    <w:rsid w:val="00740A2A"/>
    <w:rsid w:val="00753C64"/>
    <w:rsid w:val="007603E8"/>
    <w:rsid w:val="00766EAA"/>
    <w:rsid w:val="007F224E"/>
    <w:rsid w:val="00810F49"/>
    <w:rsid w:val="008257BD"/>
    <w:rsid w:val="008823FA"/>
    <w:rsid w:val="008B321B"/>
    <w:rsid w:val="008C00F5"/>
    <w:rsid w:val="008D59BD"/>
    <w:rsid w:val="008E64E2"/>
    <w:rsid w:val="008F7AFB"/>
    <w:rsid w:val="00947128"/>
    <w:rsid w:val="00A86F0F"/>
    <w:rsid w:val="00A95C8E"/>
    <w:rsid w:val="00AB2F53"/>
    <w:rsid w:val="00AB68B6"/>
    <w:rsid w:val="00B11B3A"/>
    <w:rsid w:val="00B53477"/>
    <w:rsid w:val="00B717C5"/>
    <w:rsid w:val="00B92904"/>
    <w:rsid w:val="00BA078C"/>
    <w:rsid w:val="00CC584C"/>
    <w:rsid w:val="00CE28C4"/>
    <w:rsid w:val="00D07A33"/>
    <w:rsid w:val="00D622E6"/>
    <w:rsid w:val="00D82395"/>
    <w:rsid w:val="00DB2491"/>
    <w:rsid w:val="00DC419F"/>
    <w:rsid w:val="00E04111"/>
    <w:rsid w:val="00E0556A"/>
    <w:rsid w:val="00E26C55"/>
    <w:rsid w:val="00E27AE9"/>
    <w:rsid w:val="00E46825"/>
    <w:rsid w:val="00E6440D"/>
    <w:rsid w:val="00EC362D"/>
    <w:rsid w:val="00EE0C3B"/>
    <w:rsid w:val="00EE6155"/>
    <w:rsid w:val="00F12956"/>
    <w:rsid w:val="00FE6F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BC61C"/>
  <w15:docId w15:val="{2DF0BA3A-FCFB-4BBA-9B21-769381D9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670"/>
    <w:pPr>
      <w:ind w:firstLine="227"/>
      <w:jc w:val="both"/>
    </w:pPr>
    <w:rPr>
      <w:rFonts w:ascii="Times" w:hAnsi="Times"/>
      <w:lang w:eastAsia="de-DE"/>
    </w:rPr>
  </w:style>
  <w:style w:type="paragraph" w:styleId="Heading1">
    <w:name w:val="heading 1"/>
    <w:basedOn w:val="Normal"/>
    <w:next w:val="Normal"/>
    <w:link w:val="Heading1Char"/>
    <w:qFormat/>
    <w:rsid w:val="00194670"/>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link w:val="Heading2Char"/>
    <w:qFormat/>
    <w:rsid w:val="00194670"/>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link w:val="Heading3Char"/>
    <w:qFormat/>
    <w:rsid w:val="00194670"/>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link w:val="Heading4Char"/>
    <w:qFormat/>
    <w:rsid w:val="00194670"/>
    <w:pPr>
      <w:keepNext/>
      <w:numPr>
        <w:ilvl w:val="3"/>
        <w:numId w:val="6"/>
      </w:numPr>
      <w:spacing w:before="240" w:after="60"/>
      <w:ind w:firstLine="0"/>
      <w:outlineLvl w:val="3"/>
    </w:pPr>
    <w:rPr>
      <w:rFonts w:ascii="Arial" w:hAnsi="Arial"/>
      <w:b/>
      <w:sz w:val="24"/>
    </w:rPr>
  </w:style>
  <w:style w:type="paragraph" w:styleId="Heading5">
    <w:name w:val="heading 5"/>
    <w:basedOn w:val="Normal"/>
    <w:next w:val="Normal"/>
    <w:link w:val="Heading5Char"/>
    <w:qFormat/>
    <w:rsid w:val="00194670"/>
    <w:pPr>
      <w:numPr>
        <w:ilvl w:val="4"/>
        <w:numId w:val="6"/>
      </w:numPr>
      <w:spacing w:before="240" w:after="60"/>
      <w:ind w:firstLine="0"/>
      <w:outlineLvl w:val="4"/>
    </w:pPr>
    <w:rPr>
      <w:rFonts w:ascii="Arial" w:hAnsi="Arial"/>
      <w:sz w:val="22"/>
    </w:rPr>
  </w:style>
  <w:style w:type="paragraph" w:styleId="Heading6">
    <w:name w:val="heading 6"/>
    <w:basedOn w:val="Normal"/>
    <w:next w:val="Normal"/>
    <w:link w:val="Heading6Char"/>
    <w:qFormat/>
    <w:rsid w:val="00194670"/>
    <w:pPr>
      <w:numPr>
        <w:ilvl w:val="5"/>
        <w:numId w:val="6"/>
      </w:numPr>
      <w:spacing w:before="240" w:after="60"/>
      <w:ind w:firstLine="0"/>
      <w:outlineLvl w:val="5"/>
    </w:pPr>
    <w:rPr>
      <w:rFonts w:ascii="Times New Roman" w:hAnsi="Times New Roman"/>
      <w:i/>
      <w:sz w:val="22"/>
    </w:rPr>
  </w:style>
  <w:style w:type="paragraph" w:styleId="Heading7">
    <w:name w:val="heading 7"/>
    <w:basedOn w:val="Normal"/>
    <w:next w:val="Normal"/>
    <w:link w:val="Heading7Char"/>
    <w:qFormat/>
    <w:rsid w:val="00194670"/>
    <w:pPr>
      <w:numPr>
        <w:ilvl w:val="6"/>
        <w:numId w:val="6"/>
      </w:numPr>
      <w:spacing w:before="240" w:after="60"/>
      <w:ind w:firstLine="0"/>
      <w:outlineLvl w:val="6"/>
    </w:pPr>
    <w:rPr>
      <w:rFonts w:ascii="Arial" w:hAnsi="Arial"/>
    </w:rPr>
  </w:style>
  <w:style w:type="paragraph" w:styleId="Heading8">
    <w:name w:val="heading 8"/>
    <w:basedOn w:val="Normal"/>
    <w:next w:val="Normal"/>
    <w:link w:val="Heading8Char"/>
    <w:qFormat/>
    <w:rsid w:val="00194670"/>
    <w:pPr>
      <w:numPr>
        <w:ilvl w:val="7"/>
        <w:numId w:val="6"/>
      </w:numPr>
      <w:spacing w:before="240" w:after="60"/>
      <w:ind w:firstLine="0"/>
      <w:outlineLvl w:val="7"/>
    </w:pPr>
    <w:rPr>
      <w:rFonts w:ascii="Arial" w:hAnsi="Arial"/>
      <w:i/>
    </w:rPr>
  </w:style>
  <w:style w:type="paragraph" w:styleId="Heading9">
    <w:name w:val="heading 9"/>
    <w:basedOn w:val="Normal"/>
    <w:next w:val="Normal"/>
    <w:link w:val="Heading9Char"/>
    <w:qFormat/>
    <w:rsid w:val="00194670"/>
    <w:pPr>
      <w:numPr>
        <w:ilvl w:val="8"/>
        <w:numId w:val="6"/>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70"/>
    <w:rPr>
      <w:rFonts w:ascii="Times" w:hAnsi="Times"/>
      <w:b/>
      <w:sz w:val="28"/>
      <w:lang w:eastAsia="de-DE"/>
    </w:rPr>
  </w:style>
  <w:style w:type="character" w:customStyle="1" w:styleId="Heading2Char">
    <w:name w:val="Heading 2 Char"/>
    <w:basedOn w:val="DefaultParagraphFont"/>
    <w:link w:val="Heading2"/>
    <w:rsid w:val="00194670"/>
    <w:rPr>
      <w:rFonts w:ascii="Times" w:hAnsi="Times"/>
      <w:b/>
      <w:lang w:eastAsia="de-DE"/>
    </w:rPr>
  </w:style>
  <w:style w:type="character" w:customStyle="1" w:styleId="Heading3Char">
    <w:name w:val="Heading 3 Char"/>
    <w:basedOn w:val="DefaultParagraphFont"/>
    <w:link w:val="Heading3"/>
    <w:rsid w:val="00194670"/>
    <w:rPr>
      <w:rFonts w:ascii="Times" w:hAnsi="Times"/>
      <w:b/>
      <w:lang w:eastAsia="de-DE"/>
    </w:rPr>
  </w:style>
  <w:style w:type="character" w:customStyle="1" w:styleId="Heading4Char">
    <w:name w:val="Heading 4 Char"/>
    <w:basedOn w:val="DefaultParagraphFont"/>
    <w:link w:val="Heading4"/>
    <w:rsid w:val="00194670"/>
    <w:rPr>
      <w:rFonts w:ascii="Arial" w:hAnsi="Arial"/>
      <w:b/>
      <w:sz w:val="24"/>
      <w:lang w:eastAsia="de-DE"/>
    </w:rPr>
  </w:style>
  <w:style w:type="character" w:customStyle="1" w:styleId="Heading5Char">
    <w:name w:val="Heading 5 Char"/>
    <w:basedOn w:val="DefaultParagraphFont"/>
    <w:link w:val="Heading5"/>
    <w:rsid w:val="00194670"/>
    <w:rPr>
      <w:rFonts w:ascii="Arial" w:hAnsi="Arial"/>
      <w:sz w:val="22"/>
      <w:lang w:eastAsia="de-DE"/>
    </w:rPr>
  </w:style>
  <w:style w:type="character" w:customStyle="1" w:styleId="Heading6Char">
    <w:name w:val="Heading 6 Char"/>
    <w:basedOn w:val="DefaultParagraphFont"/>
    <w:link w:val="Heading6"/>
    <w:rsid w:val="00194670"/>
    <w:rPr>
      <w:i/>
      <w:sz w:val="22"/>
      <w:lang w:eastAsia="de-DE"/>
    </w:rPr>
  </w:style>
  <w:style w:type="character" w:customStyle="1" w:styleId="Heading7Char">
    <w:name w:val="Heading 7 Char"/>
    <w:basedOn w:val="DefaultParagraphFont"/>
    <w:link w:val="Heading7"/>
    <w:rsid w:val="00194670"/>
    <w:rPr>
      <w:rFonts w:ascii="Arial" w:hAnsi="Arial"/>
      <w:lang w:eastAsia="de-DE"/>
    </w:rPr>
  </w:style>
  <w:style w:type="character" w:customStyle="1" w:styleId="Heading8Char">
    <w:name w:val="Heading 8 Char"/>
    <w:basedOn w:val="DefaultParagraphFont"/>
    <w:link w:val="Heading8"/>
    <w:rsid w:val="00194670"/>
    <w:rPr>
      <w:rFonts w:ascii="Arial" w:hAnsi="Arial"/>
      <w:i/>
      <w:lang w:eastAsia="de-DE"/>
    </w:rPr>
  </w:style>
  <w:style w:type="character" w:customStyle="1" w:styleId="Heading9Char">
    <w:name w:val="Heading 9 Char"/>
    <w:basedOn w:val="DefaultParagraphFont"/>
    <w:link w:val="Heading9"/>
    <w:rsid w:val="00194670"/>
    <w:rPr>
      <w:rFonts w:ascii="Arial" w:hAnsi="Arial"/>
      <w:b/>
      <w:i/>
      <w:sz w:val="18"/>
      <w:lang w:eastAsia="de-DE"/>
    </w:rPr>
  </w:style>
  <w:style w:type="paragraph" w:styleId="Caption">
    <w:name w:val="caption"/>
    <w:basedOn w:val="Normal"/>
    <w:next w:val="Normal"/>
    <w:qFormat/>
    <w:rsid w:val="00194670"/>
    <w:pPr>
      <w:spacing w:before="120" w:after="120"/>
    </w:pPr>
    <w:rPr>
      <w:b/>
    </w:rPr>
  </w:style>
  <w:style w:type="character" w:styleId="Emphasis">
    <w:name w:val="Emphasis"/>
    <w:basedOn w:val="DefaultParagraphFont"/>
    <w:qFormat/>
    <w:rsid w:val="00194670"/>
    <w:rPr>
      <w:i/>
      <w:iCs/>
    </w:rPr>
  </w:style>
  <w:style w:type="paragraph" w:styleId="ListParagraph">
    <w:name w:val="List Paragraph"/>
    <w:basedOn w:val="Normal"/>
    <w:qFormat/>
    <w:rsid w:val="00194670"/>
    <w:pPr>
      <w:tabs>
        <w:tab w:val="left" w:pos="720"/>
      </w:tabs>
      <w:suppressAutoHyphens/>
      <w:spacing w:after="200" w:line="276" w:lineRule="auto"/>
      <w:ind w:left="720" w:firstLine="0"/>
      <w:jc w:val="left"/>
    </w:pPr>
    <w:rPr>
      <w:rFonts w:ascii="Calibri" w:eastAsia="SimSun" w:hAnsi="Calibri" w:cs="Calibri"/>
      <w:color w:val="00000A"/>
      <w:sz w:val="22"/>
      <w:szCs w:val="22"/>
      <w:lang w:eastAsia="en-US"/>
    </w:rPr>
  </w:style>
  <w:style w:type="paragraph" w:styleId="Header">
    <w:name w:val="header"/>
    <w:basedOn w:val="Normal"/>
    <w:link w:val="HeaderChar"/>
    <w:unhideWhenUsed/>
    <w:rsid w:val="00460E44"/>
    <w:pPr>
      <w:tabs>
        <w:tab w:val="center" w:pos="4680"/>
        <w:tab w:val="right" w:pos="9360"/>
      </w:tabs>
    </w:pPr>
  </w:style>
  <w:style w:type="character" w:customStyle="1" w:styleId="HeaderChar">
    <w:name w:val="Header Char"/>
    <w:basedOn w:val="DefaultParagraphFont"/>
    <w:link w:val="Header"/>
    <w:uiPriority w:val="99"/>
    <w:rsid w:val="00460E44"/>
    <w:rPr>
      <w:rFonts w:ascii="Times" w:hAnsi="Times"/>
      <w:lang w:eastAsia="de-DE"/>
    </w:rPr>
  </w:style>
  <w:style w:type="paragraph" w:styleId="Footer">
    <w:name w:val="footer"/>
    <w:basedOn w:val="Normal"/>
    <w:link w:val="FooterChar"/>
    <w:uiPriority w:val="99"/>
    <w:unhideWhenUsed/>
    <w:rsid w:val="00460E44"/>
    <w:pPr>
      <w:tabs>
        <w:tab w:val="center" w:pos="4680"/>
        <w:tab w:val="right" w:pos="9360"/>
      </w:tabs>
    </w:pPr>
  </w:style>
  <w:style w:type="character" w:customStyle="1" w:styleId="FooterChar">
    <w:name w:val="Footer Char"/>
    <w:basedOn w:val="DefaultParagraphFont"/>
    <w:link w:val="Footer"/>
    <w:uiPriority w:val="99"/>
    <w:rsid w:val="00460E44"/>
    <w:rPr>
      <w:rFonts w:ascii="Times" w:hAnsi="Times"/>
      <w:lang w:eastAsia="de-DE"/>
    </w:rPr>
  </w:style>
  <w:style w:type="paragraph" w:styleId="BalloonText">
    <w:name w:val="Balloon Text"/>
    <w:basedOn w:val="Normal"/>
    <w:link w:val="BalloonTextChar"/>
    <w:uiPriority w:val="99"/>
    <w:semiHidden/>
    <w:unhideWhenUsed/>
    <w:rsid w:val="00460E44"/>
    <w:rPr>
      <w:rFonts w:ascii="Tahoma" w:hAnsi="Tahoma" w:cs="Tahoma"/>
      <w:sz w:val="16"/>
      <w:szCs w:val="16"/>
    </w:rPr>
  </w:style>
  <w:style w:type="character" w:customStyle="1" w:styleId="BalloonTextChar">
    <w:name w:val="Balloon Text Char"/>
    <w:basedOn w:val="DefaultParagraphFont"/>
    <w:link w:val="BalloonText"/>
    <w:uiPriority w:val="99"/>
    <w:semiHidden/>
    <w:rsid w:val="00460E44"/>
    <w:rPr>
      <w:rFonts w:ascii="Tahoma" w:hAnsi="Tahoma" w:cs="Tahoma"/>
      <w:sz w:val="16"/>
      <w:szCs w:val="16"/>
      <w:lang w:eastAsia="de-DE"/>
    </w:rPr>
  </w:style>
  <w:style w:type="table" w:styleId="TableGrid">
    <w:name w:val="Table Grid"/>
    <w:basedOn w:val="TableNormal"/>
    <w:uiPriority w:val="59"/>
    <w:rsid w:val="004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8C4"/>
    <w:rPr>
      <w:color w:val="0000FF" w:themeColor="hyperlink"/>
      <w:u w:val="single"/>
    </w:rPr>
  </w:style>
  <w:style w:type="character" w:styleId="UnresolvedMention">
    <w:name w:val="Unresolved Mention"/>
    <w:basedOn w:val="DefaultParagraphFont"/>
    <w:uiPriority w:val="99"/>
    <w:semiHidden/>
    <w:unhideWhenUsed/>
    <w:rsid w:val="006C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7438">
      <w:bodyDiv w:val="1"/>
      <w:marLeft w:val="0"/>
      <w:marRight w:val="0"/>
      <w:marTop w:val="0"/>
      <w:marBottom w:val="0"/>
      <w:divBdr>
        <w:top w:val="none" w:sz="0" w:space="0" w:color="auto"/>
        <w:left w:val="none" w:sz="0" w:space="0" w:color="auto"/>
        <w:bottom w:val="none" w:sz="0" w:space="0" w:color="auto"/>
        <w:right w:val="none" w:sz="0" w:space="0" w:color="auto"/>
      </w:divBdr>
    </w:div>
    <w:div w:id="1204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doc.gov/index.php/export-control-classification-interactive-tool" TargetMode="External"/><Relationship Id="rId3" Type="http://schemas.openxmlformats.org/officeDocument/2006/relationships/settings" Target="settings.xml"/><Relationship Id="rId7" Type="http://schemas.openxmlformats.org/officeDocument/2006/relationships/hyperlink" Target="mailto:andrew.reichle1@carri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BKim</dc:creator>
  <cp:lastModifiedBy>Guoping Wang</cp:lastModifiedBy>
  <cp:revision>15</cp:revision>
  <dcterms:created xsi:type="dcterms:W3CDTF">2022-07-28T15:56:00Z</dcterms:created>
  <dcterms:modified xsi:type="dcterms:W3CDTF">2022-08-28T13:52:00Z</dcterms:modified>
</cp:coreProperties>
</file>